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BF" w:rsidRPr="00BA2C4B" w:rsidRDefault="005120DA" w:rsidP="008B0A85">
      <w:pPr>
        <w:spacing w:line="360" w:lineRule="auto"/>
        <w:jc w:val="both"/>
        <w:rPr>
          <w:rFonts w:ascii="Arial" w:hAnsi="Arial" w:cs="Arial"/>
          <w:b/>
          <w:sz w:val="32"/>
        </w:rPr>
      </w:pPr>
      <w:bookmarkStart w:id="0" w:name="_GoBack"/>
      <w:bookmarkEnd w:id="0"/>
      <w:r w:rsidRPr="00BA2C4B">
        <w:rPr>
          <w:rFonts w:ascii="Arial" w:hAnsi="Arial" w:cs="Arial"/>
          <w:b/>
          <w:sz w:val="32"/>
        </w:rPr>
        <w:t>Gesundheits-, Hygiene- und Umweltkonzept</w:t>
      </w:r>
    </w:p>
    <w:p w:rsidR="005D6410" w:rsidRPr="005D6410" w:rsidRDefault="005120DA" w:rsidP="008B0A85">
      <w:pPr>
        <w:pStyle w:val="Listenabsatz"/>
        <w:numPr>
          <w:ilvl w:val="0"/>
          <w:numId w:val="1"/>
        </w:numPr>
        <w:spacing w:line="360" w:lineRule="auto"/>
        <w:jc w:val="both"/>
        <w:rPr>
          <w:rFonts w:ascii="Arial" w:hAnsi="Arial" w:cs="Arial"/>
          <w:sz w:val="24"/>
        </w:rPr>
      </w:pPr>
      <w:r>
        <w:rPr>
          <w:rFonts w:ascii="Arial" w:hAnsi="Arial" w:cs="Arial"/>
          <w:sz w:val="24"/>
        </w:rPr>
        <w:t>Klasse 2000</w:t>
      </w:r>
    </w:p>
    <w:p w:rsidR="005120DA" w:rsidRDefault="00F2002D" w:rsidP="008B0A85">
      <w:pPr>
        <w:pStyle w:val="Listenabsatz"/>
        <w:numPr>
          <w:ilvl w:val="0"/>
          <w:numId w:val="1"/>
        </w:numPr>
        <w:spacing w:line="360" w:lineRule="auto"/>
        <w:jc w:val="both"/>
        <w:rPr>
          <w:rFonts w:ascii="Arial" w:hAnsi="Arial" w:cs="Arial"/>
          <w:sz w:val="24"/>
        </w:rPr>
      </w:pPr>
      <w:r>
        <w:rPr>
          <w:rFonts w:ascii="Arial" w:hAnsi="Arial" w:cs="Arial"/>
          <w:sz w:val="24"/>
        </w:rPr>
        <w:t>EU-S</w:t>
      </w:r>
      <w:r w:rsidR="005120DA" w:rsidRPr="005120DA">
        <w:rPr>
          <w:rFonts w:ascii="Arial" w:hAnsi="Arial" w:cs="Arial"/>
          <w:sz w:val="24"/>
        </w:rPr>
        <w:t>chulobst</w:t>
      </w:r>
      <w:r>
        <w:rPr>
          <w:rFonts w:ascii="Arial" w:hAnsi="Arial" w:cs="Arial"/>
          <w:sz w:val="24"/>
        </w:rPr>
        <w:t>programm</w:t>
      </w:r>
    </w:p>
    <w:p w:rsidR="005120DA" w:rsidRPr="005120DA" w:rsidRDefault="005120DA" w:rsidP="008B0A85">
      <w:pPr>
        <w:pStyle w:val="Listenabsatz"/>
        <w:numPr>
          <w:ilvl w:val="0"/>
          <w:numId w:val="1"/>
        </w:numPr>
        <w:spacing w:line="360" w:lineRule="auto"/>
        <w:jc w:val="both"/>
        <w:rPr>
          <w:rFonts w:ascii="Arial" w:hAnsi="Arial" w:cs="Arial"/>
          <w:sz w:val="24"/>
        </w:rPr>
      </w:pPr>
      <w:r>
        <w:rPr>
          <w:rFonts w:ascii="Arial" w:hAnsi="Arial" w:cs="Arial"/>
          <w:sz w:val="24"/>
        </w:rPr>
        <w:t>Gesunde Ernährung</w:t>
      </w:r>
      <w:r w:rsidRPr="005120DA">
        <w:rPr>
          <w:rFonts w:ascii="Arial" w:hAnsi="Arial" w:cs="Arial"/>
          <w:sz w:val="24"/>
        </w:rPr>
        <w:t xml:space="preserve"> </w:t>
      </w:r>
    </w:p>
    <w:p w:rsidR="005120DA" w:rsidRDefault="005120DA" w:rsidP="008B0A85">
      <w:pPr>
        <w:pStyle w:val="Listenabsatz"/>
        <w:numPr>
          <w:ilvl w:val="0"/>
          <w:numId w:val="1"/>
        </w:numPr>
        <w:spacing w:line="360" w:lineRule="auto"/>
        <w:jc w:val="both"/>
        <w:rPr>
          <w:rFonts w:ascii="Arial" w:hAnsi="Arial" w:cs="Arial"/>
          <w:sz w:val="24"/>
        </w:rPr>
      </w:pPr>
      <w:r>
        <w:rPr>
          <w:rFonts w:ascii="Arial" w:hAnsi="Arial" w:cs="Arial"/>
          <w:sz w:val="24"/>
        </w:rPr>
        <w:t>Zahngesundheit</w:t>
      </w:r>
    </w:p>
    <w:p w:rsidR="005120DA" w:rsidRPr="008B0A85" w:rsidRDefault="005120DA" w:rsidP="008B0A85">
      <w:pPr>
        <w:pStyle w:val="Listenabsatz"/>
        <w:numPr>
          <w:ilvl w:val="0"/>
          <w:numId w:val="1"/>
        </w:numPr>
        <w:spacing w:line="360" w:lineRule="auto"/>
        <w:jc w:val="both"/>
        <w:rPr>
          <w:rFonts w:ascii="Arial" w:hAnsi="Arial" w:cs="Arial"/>
          <w:sz w:val="24"/>
        </w:rPr>
      </w:pPr>
      <w:r w:rsidRPr="008B0A85">
        <w:rPr>
          <w:rFonts w:ascii="Arial" w:hAnsi="Arial" w:cs="Arial"/>
          <w:sz w:val="24"/>
        </w:rPr>
        <w:t>Bewegungserziehung</w:t>
      </w:r>
    </w:p>
    <w:p w:rsidR="005120DA" w:rsidRDefault="005120DA" w:rsidP="008B0A85">
      <w:pPr>
        <w:pStyle w:val="Listenabsatz"/>
        <w:numPr>
          <w:ilvl w:val="0"/>
          <w:numId w:val="1"/>
        </w:numPr>
        <w:spacing w:line="360" w:lineRule="auto"/>
        <w:jc w:val="both"/>
        <w:rPr>
          <w:rFonts w:ascii="Arial" w:hAnsi="Arial" w:cs="Arial"/>
          <w:sz w:val="24"/>
        </w:rPr>
      </w:pPr>
      <w:r>
        <w:rPr>
          <w:rFonts w:ascii="Arial" w:hAnsi="Arial" w:cs="Arial"/>
          <w:sz w:val="24"/>
        </w:rPr>
        <w:t>Hygienekonzept</w:t>
      </w:r>
    </w:p>
    <w:p w:rsidR="005120DA" w:rsidRDefault="005120DA" w:rsidP="008B0A85">
      <w:pPr>
        <w:pStyle w:val="Listenabsatz"/>
        <w:numPr>
          <w:ilvl w:val="0"/>
          <w:numId w:val="1"/>
        </w:numPr>
        <w:spacing w:line="360" w:lineRule="auto"/>
        <w:jc w:val="both"/>
        <w:rPr>
          <w:rFonts w:ascii="Arial" w:hAnsi="Arial" w:cs="Arial"/>
          <w:sz w:val="24"/>
        </w:rPr>
      </w:pPr>
      <w:r>
        <w:rPr>
          <w:rFonts w:ascii="Arial" w:hAnsi="Arial" w:cs="Arial"/>
          <w:sz w:val="24"/>
        </w:rPr>
        <w:t>Energiestammtisch</w:t>
      </w:r>
    </w:p>
    <w:p w:rsidR="005120DA" w:rsidRDefault="005120DA" w:rsidP="008B0A85">
      <w:pPr>
        <w:pStyle w:val="Listenabsatz"/>
        <w:numPr>
          <w:ilvl w:val="0"/>
          <w:numId w:val="1"/>
        </w:numPr>
        <w:spacing w:line="360" w:lineRule="auto"/>
        <w:jc w:val="both"/>
        <w:rPr>
          <w:rFonts w:ascii="Arial" w:hAnsi="Arial" w:cs="Arial"/>
          <w:sz w:val="24"/>
        </w:rPr>
      </w:pPr>
      <w:r>
        <w:rPr>
          <w:rFonts w:ascii="Arial" w:hAnsi="Arial" w:cs="Arial"/>
          <w:sz w:val="24"/>
        </w:rPr>
        <w:t>GE-putzt</w:t>
      </w:r>
    </w:p>
    <w:p w:rsidR="005120DA" w:rsidRDefault="005120DA" w:rsidP="008B0A85">
      <w:pPr>
        <w:spacing w:line="360" w:lineRule="auto"/>
        <w:jc w:val="both"/>
        <w:rPr>
          <w:rFonts w:ascii="Arial" w:hAnsi="Arial" w:cs="Arial"/>
          <w:sz w:val="24"/>
        </w:rPr>
      </w:pPr>
    </w:p>
    <w:p w:rsidR="005120DA" w:rsidRDefault="005120DA" w:rsidP="008B0A85">
      <w:pPr>
        <w:pStyle w:val="Listenabsatz"/>
        <w:numPr>
          <w:ilvl w:val="0"/>
          <w:numId w:val="2"/>
        </w:numPr>
        <w:spacing w:line="360" w:lineRule="auto"/>
        <w:jc w:val="both"/>
        <w:rPr>
          <w:rFonts w:ascii="Arial" w:hAnsi="Arial" w:cs="Arial"/>
          <w:b/>
          <w:sz w:val="24"/>
          <w:u w:val="single"/>
        </w:rPr>
      </w:pPr>
      <w:r w:rsidRPr="005120DA">
        <w:rPr>
          <w:rFonts w:ascii="Arial" w:hAnsi="Arial" w:cs="Arial"/>
          <w:b/>
          <w:sz w:val="24"/>
          <w:u w:val="single"/>
        </w:rPr>
        <w:t>Klasse 2000</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Klasse2000 ist das bundesweit größte Unterrichtsprogramm zur Gesundheitsförderung, Sucht- und Gewaltvorbeugung für die Grundschule.</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 xml:space="preserve">Die </w:t>
      </w:r>
      <w:proofErr w:type="spellStart"/>
      <w:r w:rsidRPr="005D6410">
        <w:rPr>
          <w:rFonts w:ascii="Arial" w:hAnsi="Arial" w:cs="Arial"/>
          <w:sz w:val="24"/>
        </w:rPr>
        <w:t>Leythe</w:t>
      </w:r>
      <w:proofErr w:type="spellEnd"/>
      <w:r w:rsidRPr="005D6410">
        <w:rPr>
          <w:rFonts w:ascii="Arial" w:hAnsi="Arial" w:cs="Arial"/>
          <w:sz w:val="24"/>
        </w:rPr>
        <w:t xml:space="preserve">-Schule nimmt seit dem Schuljahr 2013/2014 an dem Programm teil. Derzeit beteiligen sich dank der Patenschaft der </w:t>
      </w:r>
      <w:proofErr w:type="spellStart"/>
      <w:r w:rsidRPr="005D6410">
        <w:rPr>
          <w:rFonts w:ascii="Arial" w:hAnsi="Arial" w:cs="Arial"/>
          <w:sz w:val="24"/>
        </w:rPr>
        <w:t>Novitas</w:t>
      </w:r>
      <w:proofErr w:type="spellEnd"/>
      <w:r w:rsidRPr="005D6410">
        <w:rPr>
          <w:rFonts w:ascii="Arial" w:hAnsi="Arial" w:cs="Arial"/>
          <w:sz w:val="24"/>
        </w:rPr>
        <w:t xml:space="preserve"> BKK </w:t>
      </w:r>
      <w:r w:rsidR="00047836">
        <w:rPr>
          <w:rFonts w:ascii="Arial" w:hAnsi="Arial" w:cs="Arial"/>
          <w:sz w:val="24"/>
        </w:rPr>
        <w:t>neun</w:t>
      </w:r>
      <w:r w:rsidRPr="005D6410">
        <w:rPr>
          <w:rFonts w:ascii="Arial" w:hAnsi="Arial" w:cs="Arial"/>
          <w:sz w:val="24"/>
        </w:rPr>
        <w:t xml:space="preserve"> Klassen.</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 xml:space="preserve">Mit der Symbolfigur </w:t>
      </w:r>
      <w:proofErr w:type="spellStart"/>
      <w:r w:rsidRPr="005D6410">
        <w:rPr>
          <w:rFonts w:ascii="Arial" w:hAnsi="Arial" w:cs="Arial"/>
          <w:sz w:val="24"/>
        </w:rPr>
        <w:t>Klaro</w:t>
      </w:r>
      <w:proofErr w:type="spellEnd"/>
      <w:r w:rsidRPr="005D6410">
        <w:rPr>
          <w:rFonts w:ascii="Arial" w:hAnsi="Arial" w:cs="Arial"/>
          <w:sz w:val="24"/>
        </w:rPr>
        <w:t xml:space="preserve"> erforschen die Kinder, was sie Gutes für sich und ihren Körper tun können, um sich wohlzufühlen.</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Dabei gibt es mehrere große Themenbereiche, mit denen sich die Kinder im Laufe d</w:t>
      </w:r>
      <w:r>
        <w:rPr>
          <w:rFonts w:ascii="Arial" w:hAnsi="Arial" w:cs="Arial"/>
          <w:sz w:val="24"/>
        </w:rPr>
        <w:t>er Grundschulzeit beschäftigen:</w:t>
      </w:r>
    </w:p>
    <w:p w:rsidR="005D6410" w:rsidRPr="005D6410" w:rsidRDefault="005D6410" w:rsidP="008B0A85">
      <w:pPr>
        <w:pStyle w:val="KeinLeerraum"/>
        <w:spacing w:line="360" w:lineRule="auto"/>
        <w:jc w:val="both"/>
        <w:rPr>
          <w:rFonts w:ascii="Arial" w:hAnsi="Arial" w:cs="Arial"/>
          <w:sz w:val="24"/>
        </w:rPr>
      </w:pPr>
      <w:r w:rsidRPr="005D6410">
        <w:rPr>
          <w:rFonts w:ascii="Arial" w:hAnsi="Arial" w:cs="Arial"/>
          <w:sz w:val="24"/>
        </w:rPr>
        <w:t xml:space="preserve">• Gesund essen &amp; trinken </w:t>
      </w:r>
    </w:p>
    <w:p w:rsidR="005D6410" w:rsidRPr="005D6410" w:rsidRDefault="005D6410" w:rsidP="008B0A85">
      <w:pPr>
        <w:pStyle w:val="KeinLeerraum"/>
        <w:spacing w:line="360" w:lineRule="auto"/>
        <w:jc w:val="both"/>
        <w:rPr>
          <w:rFonts w:ascii="Arial" w:hAnsi="Arial" w:cs="Arial"/>
          <w:sz w:val="24"/>
        </w:rPr>
      </w:pPr>
      <w:r w:rsidRPr="005D6410">
        <w:rPr>
          <w:rFonts w:ascii="Arial" w:hAnsi="Arial" w:cs="Arial"/>
          <w:sz w:val="24"/>
        </w:rPr>
        <w:t xml:space="preserve">• Bewegen &amp; entspannen </w:t>
      </w:r>
    </w:p>
    <w:p w:rsidR="005D6410" w:rsidRPr="005D6410" w:rsidRDefault="005D6410" w:rsidP="008B0A85">
      <w:pPr>
        <w:pStyle w:val="KeinLeerraum"/>
        <w:spacing w:line="360" w:lineRule="auto"/>
        <w:jc w:val="both"/>
        <w:rPr>
          <w:rFonts w:ascii="Arial" w:hAnsi="Arial" w:cs="Arial"/>
          <w:sz w:val="24"/>
        </w:rPr>
      </w:pPr>
      <w:r w:rsidRPr="005D6410">
        <w:rPr>
          <w:rFonts w:ascii="Arial" w:hAnsi="Arial" w:cs="Arial"/>
          <w:sz w:val="24"/>
        </w:rPr>
        <w:t xml:space="preserve">• Sich selbst mögen &amp; Freunde haben </w:t>
      </w:r>
    </w:p>
    <w:p w:rsidR="005D6410" w:rsidRPr="005D6410" w:rsidRDefault="005D6410" w:rsidP="008B0A85">
      <w:pPr>
        <w:pStyle w:val="KeinLeerraum"/>
        <w:spacing w:line="360" w:lineRule="auto"/>
        <w:jc w:val="both"/>
        <w:rPr>
          <w:rFonts w:ascii="Arial" w:hAnsi="Arial" w:cs="Arial"/>
          <w:sz w:val="24"/>
        </w:rPr>
      </w:pPr>
      <w:r w:rsidRPr="005D6410">
        <w:rPr>
          <w:rFonts w:ascii="Arial" w:hAnsi="Arial" w:cs="Arial"/>
          <w:sz w:val="24"/>
        </w:rPr>
        <w:t xml:space="preserve">• Probleme &amp; Konflikte lösen </w:t>
      </w:r>
    </w:p>
    <w:p w:rsidR="005D6410" w:rsidRPr="005D6410" w:rsidRDefault="005D6410" w:rsidP="008B0A85">
      <w:pPr>
        <w:pStyle w:val="KeinLeerraum"/>
        <w:spacing w:line="360" w:lineRule="auto"/>
        <w:jc w:val="both"/>
        <w:rPr>
          <w:rFonts w:ascii="Arial" w:hAnsi="Arial" w:cs="Arial"/>
          <w:sz w:val="24"/>
        </w:rPr>
      </w:pPr>
      <w:r w:rsidRPr="005D6410">
        <w:rPr>
          <w:rFonts w:ascii="Arial" w:hAnsi="Arial" w:cs="Arial"/>
          <w:sz w:val="24"/>
        </w:rPr>
        <w:t xml:space="preserve">• Kritisch denken &amp; Nein sagen, z. B. bei Tabak und Alkohol </w:t>
      </w:r>
    </w:p>
    <w:p w:rsidR="005D6410" w:rsidRPr="005D6410" w:rsidRDefault="005D6410" w:rsidP="008B0A85">
      <w:pPr>
        <w:spacing w:line="360" w:lineRule="auto"/>
        <w:jc w:val="both"/>
        <w:rPr>
          <w:rFonts w:ascii="Arial" w:hAnsi="Arial" w:cs="Arial"/>
          <w:sz w:val="24"/>
        </w:rPr>
      </w:pPr>
    </w:p>
    <w:p w:rsidR="005D6410" w:rsidRDefault="005D6410" w:rsidP="008B0A85">
      <w:pPr>
        <w:spacing w:line="360" w:lineRule="auto"/>
        <w:jc w:val="both"/>
        <w:rPr>
          <w:rFonts w:ascii="Arial" w:hAnsi="Arial" w:cs="Arial"/>
          <w:sz w:val="24"/>
        </w:rPr>
      </w:pPr>
      <w:r w:rsidRPr="005D6410">
        <w:rPr>
          <w:rFonts w:ascii="Arial" w:hAnsi="Arial" w:cs="Arial"/>
          <w:sz w:val="24"/>
        </w:rPr>
        <w:t>Zwei bis drei Mal pro Schuljahr kommt eine speziell geschulte Klasse2000-Gesundheitsförderin, diese führt mit besonderen Experimenten und Spielen neue Themen ein, welche die Lehrkräfte anschließend vertiefen.</w:t>
      </w:r>
    </w:p>
    <w:p w:rsidR="008B0A85" w:rsidRPr="005D6410" w:rsidRDefault="008B0A85" w:rsidP="008B0A85">
      <w:pPr>
        <w:spacing w:line="360" w:lineRule="auto"/>
        <w:jc w:val="both"/>
        <w:rPr>
          <w:rFonts w:ascii="Arial" w:hAnsi="Arial" w:cs="Arial"/>
          <w:sz w:val="24"/>
        </w:rPr>
      </w:pPr>
    </w:p>
    <w:p w:rsidR="005120DA" w:rsidRDefault="00F2002D" w:rsidP="008B0A85">
      <w:pPr>
        <w:pStyle w:val="Listenabsatz"/>
        <w:numPr>
          <w:ilvl w:val="0"/>
          <w:numId w:val="2"/>
        </w:numPr>
        <w:spacing w:line="360" w:lineRule="auto"/>
        <w:jc w:val="both"/>
        <w:rPr>
          <w:rFonts w:ascii="Arial" w:hAnsi="Arial" w:cs="Arial"/>
          <w:b/>
          <w:sz w:val="24"/>
          <w:u w:val="single"/>
        </w:rPr>
      </w:pPr>
      <w:r>
        <w:rPr>
          <w:rFonts w:ascii="Arial" w:hAnsi="Arial" w:cs="Arial"/>
          <w:b/>
          <w:sz w:val="24"/>
          <w:u w:val="single"/>
        </w:rPr>
        <w:lastRenderedPageBreak/>
        <w:t>EU-</w:t>
      </w:r>
      <w:r w:rsidR="005120DA">
        <w:rPr>
          <w:rFonts w:ascii="Arial" w:hAnsi="Arial" w:cs="Arial"/>
          <w:b/>
          <w:sz w:val="24"/>
          <w:u w:val="single"/>
        </w:rPr>
        <w:t>Schulobst</w:t>
      </w:r>
      <w:r>
        <w:rPr>
          <w:rFonts w:ascii="Arial" w:hAnsi="Arial" w:cs="Arial"/>
          <w:b/>
          <w:sz w:val="24"/>
          <w:u w:val="single"/>
        </w:rPr>
        <w:t>programm</w:t>
      </w:r>
    </w:p>
    <w:p w:rsidR="00F2002D" w:rsidRPr="00F2002D" w:rsidRDefault="00F2002D" w:rsidP="008B0A85">
      <w:pPr>
        <w:spacing w:line="360" w:lineRule="auto"/>
        <w:jc w:val="both"/>
        <w:rPr>
          <w:rFonts w:ascii="Arial" w:hAnsi="Arial" w:cs="Arial"/>
          <w:sz w:val="24"/>
        </w:rPr>
      </w:pPr>
      <w:r w:rsidRPr="00F2002D">
        <w:rPr>
          <w:rFonts w:ascii="Arial" w:hAnsi="Arial" w:cs="Arial"/>
          <w:sz w:val="24"/>
        </w:rPr>
        <w:t xml:space="preserve">Für eine erfolgreiche kindliche Entwicklung ist eine gesunde Ernährung eine wichtige Voraussetzung. Daher erhalten alle Kinder der </w:t>
      </w:r>
      <w:proofErr w:type="spellStart"/>
      <w:r w:rsidRPr="00F2002D">
        <w:rPr>
          <w:rFonts w:ascii="Arial" w:hAnsi="Arial" w:cs="Arial"/>
          <w:sz w:val="24"/>
        </w:rPr>
        <w:t>Leythe</w:t>
      </w:r>
      <w:proofErr w:type="spellEnd"/>
      <w:r w:rsidRPr="00F2002D">
        <w:rPr>
          <w:rFonts w:ascii="Arial" w:hAnsi="Arial" w:cs="Arial"/>
          <w:sz w:val="24"/>
        </w:rPr>
        <w:t xml:space="preserve">-Schule zusätzlich zu dem selbst mitgebrachten Pausenbrot dreimal in der Woche kostenloses Obst und Gemüse. Zur Frühstückspause können sich alle Klassen dann ein Tablett mit frischem Obst und Gemüse abholen, das zuvor von freiwilligen Eltern zubereitet wird. </w:t>
      </w:r>
    </w:p>
    <w:p w:rsidR="00F2002D" w:rsidRPr="00F2002D" w:rsidRDefault="00F2002D" w:rsidP="008B0A85">
      <w:pPr>
        <w:spacing w:line="360" w:lineRule="auto"/>
        <w:jc w:val="both"/>
        <w:rPr>
          <w:rFonts w:ascii="Arial" w:hAnsi="Arial" w:cs="Arial"/>
          <w:sz w:val="24"/>
        </w:rPr>
      </w:pPr>
      <w:r w:rsidRPr="00F2002D">
        <w:rPr>
          <w:rFonts w:ascii="Arial" w:hAnsi="Arial" w:cs="Arial"/>
          <w:sz w:val="24"/>
        </w:rPr>
        <w:t>Die Extraportion an Vitaminen und Mineralstoffen hilft nicht nur, die teils langen Tage mit der nötigen Energie zu meistern, sondern auch ein positives Ernährungsverhalten im Schulalltag zu fördern.</w:t>
      </w:r>
    </w:p>
    <w:p w:rsidR="00F2002D" w:rsidRDefault="00F2002D" w:rsidP="008B0A85">
      <w:pPr>
        <w:spacing w:line="360" w:lineRule="auto"/>
        <w:jc w:val="both"/>
        <w:rPr>
          <w:rFonts w:ascii="Arial" w:hAnsi="Arial" w:cs="Arial"/>
          <w:sz w:val="24"/>
        </w:rPr>
      </w:pPr>
      <w:r w:rsidRPr="00F2002D">
        <w:rPr>
          <w:rFonts w:ascii="Arial" w:hAnsi="Arial" w:cs="Arial"/>
          <w:sz w:val="24"/>
        </w:rPr>
        <w:t xml:space="preserve">Die </w:t>
      </w:r>
      <w:proofErr w:type="spellStart"/>
      <w:r w:rsidRPr="00F2002D">
        <w:rPr>
          <w:rFonts w:ascii="Arial" w:hAnsi="Arial" w:cs="Arial"/>
          <w:sz w:val="24"/>
        </w:rPr>
        <w:t>Leythe</w:t>
      </w:r>
      <w:proofErr w:type="spellEnd"/>
      <w:r w:rsidRPr="00F2002D">
        <w:rPr>
          <w:rFonts w:ascii="Arial" w:hAnsi="Arial" w:cs="Arial"/>
          <w:sz w:val="24"/>
        </w:rPr>
        <w:t>-Schule nimmt seit dem Schuljahr 2017/2018 an dem Schulobstprogramm teil und wird von den Kindern sehr gut angenommen.</w:t>
      </w:r>
    </w:p>
    <w:p w:rsidR="005D6410" w:rsidRPr="00F2002D" w:rsidRDefault="005D6410" w:rsidP="008B0A85">
      <w:pPr>
        <w:spacing w:line="360" w:lineRule="auto"/>
        <w:jc w:val="both"/>
        <w:rPr>
          <w:rFonts w:ascii="Arial" w:hAnsi="Arial" w:cs="Arial"/>
          <w:sz w:val="24"/>
        </w:rPr>
      </w:pPr>
    </w:p>
    <w:p w:rsidR="005120DA" w:rsidRDefault="005120DA" w:rsidP="008B0A85">
      <w:pPr>
        <w:pStyle w:val="Listenabsatz"/>
        <w:numPr>
          <w:ilvl w:val="0"/>
          <w:numId w:val="2"/>
        </w:numPr>
        <w:spacing w:line="360" w:lineRule="auto"/>
        <w:jc w:val="both"/>
        <w:rPr>
          <w:rFonts w:ascii="Arial" w:hAnsi="Arial" w:cs="Arial"/>
          <w:b/>
          <w:sz w:val="24"/>
          <w:u w:val="single"/>
        </w:rPr>
      </w:pPr>
      <w:r>
        <w:rPr>
          <w:rFonts w:ascii="Arial" w:hAnsi="Arial" w:cs="Arial"/>
          <w:b/>
          <w:sz w:val="24"/>
          <w:u w:val="single"/>
        </w:rPr>
        <w:t>Gesunde Ernährung</w:t>
      </w:r>
    </w:p>
    <w:p w:rsidR="00F2002D" w:rsidRPr="00F2002D" w:rsidRDefault="00F2002D" w:rsidP="008B0A85">
      <w:pPr>
        <w:spacing w:line="360" w:lineRule="auto"/>
        <w:jc w:val="both"/>
        <w:rPr>
          <w:rFonts w:ascii="Arial" w:hAnsi="Arial" w:cs="Arial"/>
          <w:sz w:val="24"/>
        </w:rPr>
      </w:pPr>
      <w:r w:rsidRPr="00F2002D">
        <w:rPr>
          <w:rFonts w:ascii="Arial" w:hAnsi="Arial" w:cs="Arial"/>
          <w:sz w:val="24"/>
        </w:rPr>
        <w:t xml:space="preserve">Die gesunde Ernährung hat in unserer Schule einen hohen Stellenwert. Daher ist es uns wichtig, dass neben regelmäßiger Bewegung eine ausgewogene und gesundheitsfördernde Ernährung für die Entwicklung, das Wachstum und für den Lernerfolg von Kindern unerlässlich ist. Zudem möchten wir die Schüler stark machen, um sie vor gesundheitlichen Gefährdungen präventiv zu schützen. </w:t>
      </w:r>
    </w:p>
    <w:p w:rsidR="00F2002D" w:rsidRDefault="00F2002D" w:rsidP="008B0A85">
      <w:pPr>
        <w:spacing w:line="360" w:lineRule="auto"/>
        <w:jc w:val="both"/>
        <w:rPr>
          <w:rFonts w:ascii="Arial" w:hAnsi="Arial" w:cs="Arial"/>
          <w:sz w:val="24"/>
        </w:rPr>
      </w:pPr>
      <w:r w:rsidRPr="00F2002D">
        <w:rPr>
          <w:rFonts w:ascii="Arial" w:hAnsi="Arial" w:cs="Arial"/>
          <w:sz w:val="24"/>
        </w:rPr>
        <w:t>Hierzu thematisieren wir in regelmäßigen Abständen das Thema gesunde Ernährung in Klasse 1-4. Hierbei führen wir nicht nur gesunde und gemeinsame Frühstücke im Klassenverband durch, sondern legen täglich Wert auf ein gesundes Paus</w:t>
      </w:r>
      <w:r>
        <w:rPr>
          <w:rFonts w:ascii="Arial" w:hAnsi="Arial" w:cs="Arial"/>
          <w:sz w:val="24"/>
        </w:rPr>
        <w:t xml:space="preserve">enbrot in der Frühstückspause. </w:t>
      </w:r>
    </w:p>
    <w:p w:rsidR="005D6410" w:rsidRPr="00F2002D" w:rsidRDefault="005D6410" w:rsidP="008B0A85">
      <w:pPr>
        <w:spacing w:line="360" w:lineRule="auto"/>
        <w:jc w:val="both"/>
        <w:rPr>
          <w:rFonts w:ascii="Arial" w:hAnsi="Arial" w:cs="Arial"/>
          <w:sz w:val="24"/>
        </w:rPr>
      </w:pPr>
    </w:p>
    <w:p w:rsidR="005120DA" w:rsidRDefault="005120DA" w:rsidP="008B0A85">
      <w:pPr>
        <w:pStyle w:val="Listenabsatz"/>
        <w:numPr>
          <w:ilvl w:val="0"/>
          <w:numId w:val="2"/>
        </w:numPr>
        <w:spacing w:line="360" w:lineRule="auto"/>
        <w:jc w:val="both"/>
        <w:rPr>
          <w:rFonts w:ascii="Arial" w:hAnsi="Arial" w:cs="Arial"/>
          <w:b/>
          <w:sz w:val="24"/>
          <w:u w:val="single"/>
        </w:rPr>
      </w:pPr>
      <w:r>
        <w:rPr>
          <w:rFonts w:ascii="Arial" w:hAnsi="Arial" w:cs="Arial"/>
          <w:b/>
          <w:sz w:val="24"/>
          <w:u w:val="single"/>
        </w:rPr>
        <w:t>Zahngesundheit</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 xml:space="preserve">Einmal im Jahr kommt eine Mitarbeiterin des Arbeitskreises Zahngesundheit Gelsenkirchen in die </w:t>
      </w:r>
      <w:proofErr w:type="spellStart"/>
      <w:r w:rsidRPr="005D6410">
        <w:rPr>
          <w:rFonts w:ascii="Arial" w:hAnsi="Arial" w:cs="Arial"/>
          <w:sz w:val="24"/>
        </w:rPr>
        <w:t>Leythe</w:t>
      </w:r>
      <w:proofErr w:type="spellEnd"/>
      <w:r w:rsidRPr="005D6410">
        <w:rPr>
          <w:rFonts w:ascii="Arial" w:hAnsi="Arial" w:cs="Arial"/>
          <w:sz w:val="24"/>
        </w:rPr>
        <w:t>-Schule, um den Kindern alles rund um das Thema Zahngesundheit beizubringen.</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lastRenderedPageBreak/>
        <w:t xml:space="preserve">Dabei beschäftigen sich die Kinder an einem Stationsbetrieb wichtiges Wissen rund ums Zähneputzen und zahngesunde Ernährung mit verschiedenen Schwerpunkten, welche sich </w:t>
      </w:r>
      <w:r>
        <w:rPr>
          <w:rFonts w:ascii="Arial" w:hAnsi="Arial" w:cs="Arial"/>
          <w:sz w:val="24"/>
        </w:rPr>
        <w:t>an den Schulstufen orientieren.</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Folgende Themenschwerpunkte werden von den Kindern in Einzel-, in Partnerarbeit oder im Plenum erarbeitet:</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1. Schuljahr: Zahngesunde Ernährung und Umgang mit der Zahnbürste</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2. Schuljahr: KAI-Technik, Benennung und Funktion der Zähne</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3. Schuljahr: Zahnaufbau und Kariesentstehung bzw. -verhütung</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4. Schuljahr: Fluoridierung und Wiederholung von Kenntnissen a</w:t>
      </w:r>
      <w:r>
        <w:rPr>
          <w:rFonts w:ascii="Arial" w:hAnsi="Arial" w:cs="Arial"/>
          <w:sz w:val="24"/>
        </w:rPr>
        <w:t>us dem Bereich "Zahngesundheit"</w:t>
      </w:r>
    </w:p>
    <w:p w:rsidR="005D6410" w:rsidRDefault="005D6410" w:rsidP="008B0A85">
      <w:pPr>
        <w:spacing w:line="360" w:lineRule="auto"/>
        <w:jc w:val="both"/>
        <w:rPr>
          <w:rFonts w:ascii="Arial" w:hAnsi="Arial" w:cs="Arial"/>
          <w:sz w:val="24"/>
        </w:rPr>
      </w:pPr>
      <w:r w:rsidRPr="005D6410">
        <w:rPr>
          <w:rFonts w:ascii="Arial" w:hAnsi="Arial" w:cs="Arial"/>
          <w:sz w:val="24"/>
        </w:rPr>
        <w:t xml:space="preserve">Zudem besucht einmal im Jahr die Schulzahnärztin des Gesundheitsamtes die </w:t>
      </w:r>
      <w:proofErr w:type="spellStart"/>
      <w:r w:rsidRPr="005D6410">
        <w:rPr>
          <w:rFonts w:ascii="Arial" w:hAnsi="Arial" w:cs="Arial"/>
          <w:sz w:val="24"/>
        </w:rPr>
        <w:t>Leythe</w:t>
      </w:r>
      <w:proofErr w:type="spellEnd"/>
      <w:r w:rsidRPr="005D6410">
        <w:rPr>
          <w:rFonts w:ascii="Arial" w:hAnsi="Arial" w:cs="Arial"/>
          <w:sz w:val="24"/>
        </w:rPr>
        <w:t>-Schule. Bei dem Besuch der Zahnärztin werden die Zähne der Kinder untersucht und im Anschluss gibt für die Eltern eine kurze schriftliche Rückmeldung, ob ggf. eine weitere zahnärztliche oder kieferorthopädische Behandlung anzuraten ist.</w:t>
      </w:r>
    </w:p>
    <w:p w:rsidR="005D6410" w:rsidRPr="005D6410" w:rsidRDefault="005D6410" w:rsidP="008B0A85">
      <w:pPr>
        <w:spacing w:line="360" w:lineRule="auto"/>
        <w:jc w:val="both"/>
        <w:rPr>
          <w:rFonts w:ascii="Arial" w:hAnsi="Arial" w:cs="Arial"/>
          <w:sz w:val="24"/>
        </w:rPr>
      </w:pPr>
    </w:p>
    <w:p w:rsidR="005120DA" w:rsidRDefault="005120DA" w:rsidP="008B0A85">
      <w:pPr>
        <w:pStyle w:val="Listenabsatz"/>
        <w:numPr>
          <w:ilvl w:val="0"/>
          <w:numId w:val="2"/>
        </w:numPr>
        <w:spacing w:line="360" w:lineRule="auto"/>
        <w:jc w:val="both"/>
        <w:rPr>
          <w:rFonts w:ascii="Arial" w:hAnsi="Arial" w:cs="Arial"/>
          <w:b/>
          <w:sz w:val="24"/>
          <w:u w:val="single"/>
        </w:rPr>
      </w:pPr>
      <w:r>
        <w:rPr>
          <w:rFonts w:ascii="Arial" w:hAnsi="Arial" w:cs="Arial"/>
          <w:b/>
          <w:sz w:val="24"/>
          <w:u w:val="single"/>
        </w:rPr>
        <w:t>Bewegungserziehung</w:t>
      </w:r>
    </w:p>
    <w:p w:rsidR="008B0A85" w:rsidRPr="008B0A85" w:rsidRDefault="008B0A85" w:rsidP="008B0A85">
      <w:p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 xml:space="preserve">Die </w:t>
      </w:r>
      <w:proofErr w:type="spellStart"/>
      <w:r w:rsidRPr="008B0A85">
        <w:rPr>
          <w:rFonts w:ascii="Arial" w:eastAsia="Times New Roman" w:hAnsi="Arial" w:cs="Arial"/>
          <w:sz w:val="24"/>
          <w:szCs w:val="24"/>
          <w:lang w:eastAsia="de-DE"/>
        </w:rPr>
        <w:t>Leythe</w:t>
      </w:r>
      <w:proofErr w:type="spellEnd"/>
      <w:r w:rsidRPr="008B0A85">
        <w:rPr>
          <w:rFonts w:ascii="Arial" w:eastAsia="Times New Roman" w:hAnsi="Arial" w:cs="Arial"/>
          <w:sz w:val="24"/>
          <w:szCs w:val="24"/>
          <w:lang w:eastAsia="de-DE"/>
        </w:rPr>
        <w:t>-Schule möchte mehr Bewegung in die Schule bringen. Als „bewegte</w:t>
      </w:r>
      <w:r>
        <w:rPr>
          <w:rFonts w:ascii="Arial" w:eastAsia="Times New Roman" w:hAnsi="Arial" w:cs="Arial"/>
          <w:sz w:val="24"/>
          <w:szCs w:val="24"/>
          <w:lang w:eastAsia="de-DE"/>
        </w:rPr>
        <w:t xml:space="preserve"> </w:t>
      </w:r>
      <w:r w:rsidRPr="008B0A85">
        <w:rPr>
          <w:rFonts w:ascii="Arial" w:eastAsia="Times New Roman" w:hAnsi="Arial" w:cs="Arial"/>
          <w:sz w:val="24"/>
          <w:szCs w:val="24"/>
          <w:lang w:eastAsia="de-DE"/>
        </w:rPr>
        <w:t xml:space="preserve">Grundschule“ wollen wir die ganzheitliche Entwicklung unserer Schüler in den Blick nehmen, bei der Bewegung ein unverzichtbares Element ist. Wir ermöglichen unseren Schülern ein Lernen mit Kopf, Hand und Herz und berücksichtigen ihr Konzentrationsvermögen und ihren Entwicklungsstand. Wir wollen Bewegung zulassen, Bewegung initiieren nicht nur in den Pausen, sondern in sinnvoller zielorientierter Integration in den Unterricht der verschiedenen Fächer. </w:t>
      </w:r>
    </w:p>
    <w:p w:rsidR="008B0A85" w:rsidRPr="008B0A85" w:rsidRDefault="008B0A85" w:rsidP="008B0A85">
      <w:p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Maßnahmen:</w:t>
      </w:r>
    </w:p>
    <w:p w:rsidR="008B0A85" w:rsidRPr="008B0A85" w:rsidRDefault="008B0A85" w:rsidP="008B0A85">
      <w:pPr>
        <w:pStyle w:val="Listenabsatz"/>
        <w:numPr>
          <w:ilvl w:val="0"/>
          <w:numId w:val="12"/>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Offener Unterricht (organisatorisch, methodisch und inhaltlich)</w:t>
      </w:r>
    </w:p>
    <w:p w:rsidR="008B0A85" w:rsidRPr="008B0A85" w:rsidRDefault="008B0A85" w:rsidP="008B0A85">
      <w:pPr>
        <w:pStyle w:val="Listenabsatz"/>
        <w:numPr>
          <w:ilvl w:val="0"/>
          <w:numId w:val="12"/>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Entspannungs- und rhythm</w:t>
      </w:r>
      <w:r w:rsidR="00BF5498">
        <w:rPr>
          <w:rFonts w:ascii="Arial" w:eastAsia="Times New Roman" w:hAnsi="Arial" w:cs="Arial"/>
          <w:sz w:val="24"/>
          <w:szCs w:val="24"/>
          <w:lang w:eastAsia="de-DE"/>
        </w:rPr>
        <w:t>ische</w:t>
      </w:r>
      <w:r w:rsidRPr="008B0A85">
        <w:rPr>
          <w:rFonts w:ascii="Arial" w:eastAsia="Times New Roman" w:hAnsi="Arial" w:cs="Arial"/>
          <w:sz w:val="24"/>
          <w:szCs w:val="24"/>
          <w:lang w:eastAsia="de-DE"/>
        </w:rPr>
        <w:t xml:space="preserve">. Bewegungsübungen </w:t>
      </w:r>
    </w:p>
    <w:p w:rsidR="008B0A85" w:rsidRPr="008B0A85" w:rsidRDefault="008B0A85" w:rsidP="008B0A85">
      <w:pPr>
        <w:pStyle w:val="Listenabsatz"/>
        <w:numPr>
          <w:ilvl w:val="0"/>
          <w:numId w:val="12"/>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Wechsel der Unterrichtsräume für einzelne Fächer</w:t>
      </w:r>
    </w:p>
    <w:p w:rsidR="008B0A85" w:rsidRPr="008B0A85" w:rsidRDefault="008B0A85" w:rsidP="008B0A85">
      <w:pPr>
        <w:pStyle w:val="Listenabsatz"/>
        <w:numPr>
          <w:ilvl w:val="0"/>
          <w:numId w:val="12"/>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Klassenräume sind auch Bewegungsräume</w:t>
      </w:r>
    </w:p>
    <w:p w:rsidR="008B0A85" w:rsidRPr="008B0A85" w:rsidRDefault="008B0A85" w:rsidP="008B0A85">
      <w:pPr>
        <w:pStyle w:val="Listenabsatz"/>
        <w:numPr>
          <w:ilvl w:val="0"/>
          <w:numId w:val="12"/>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Spielkisten in den Klassenräumen ermöglichen Bewegungspausen</w:t>
      </w:r>
    </w:p>
    <w:p w:rsidR="008B0A85" w:rsidRPr="008B0A85" w:rsidRDefault="008B0A85" w:rsidP="008B0A85">
      <w:pPr>
        <w:pStyle w:val="Listenabsatz"/>
        <w:numPr>
          <w:ilvl w:val="0"/>
          <w:numId w:val="12"/>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Schulhofgestaltung ermuntert zur Bewegung:</w:t>
      </w:r>
    </w:p>
    <w:p w:rsidR="008B0A85" w:rsidRPr="008B0A85" w:rsidRDefault="008B0A85" w:rsidP="008B0A85">
      <w:pPr>
        <w:pStyle w:val="Listenabsatz"/>
        <w:numPr>
          <w:ilvl w:val="0"/>
          <w:numId w:val="10"/>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lastRenderedPageBreak/>
        <w:t xml:space="preserve">Fußballfeld, aufgemalte Spielfelder für Hüpfspiele, Bauminsel, </w:t>
      </w:r>
    </w:p>
    <w:p w:rsidR="008B0A85" w:rsidRPr="008B0A85" w:rsidRDefault="008B0A85" w:rsidP="008B0A85">
      <w:pPr>
        <w:pStyle w:val="Listenabsatz"/>
        <w:numPr>
          <w:ilvl w:val="0"/>
          <w:numId w:val="10"/>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 xml:space="preserve">Sandbereich, Kletterstangen und -wand, Balltrichter, festmontierte </w:t>
      </w:r>
    </w:p>
    <w:p w:rsidR="008B0A85" w:rsidRPr="008B0A85" w:rsidRDefault="008B0A85" w:rsidP="00BF5498">
      <w:pPr>
        <w:pStyle w:val="Listenabsatz"/>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Spielgeräte, Stelzen und Bälle</w:t>
      </w:r>
    </w:p>
    <w:p w:rsidR="008B0A85" w:rsidRPr="008B0A85" w:rsidRDefault="008B0A85" w:rsidP="008B0A85">
      <w:pPr>
        <w:pStyle w:val="Listenabsatz"/>
        <w:numPr>
          <w:ilvl w:val="0"/>
          <w:numId w:val="13"/>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 xml:space="preserve">Teilnahme an sportlichen Wettkämpfen: Bundesjugendspiele mit Sport- und Spielfest, </w:t>
      </w:r>
      <w:r w:rsidR="00BF5498">
        <w:rPr>
          <w:rFonts w:ascii="Arial" w:eastAsia="Times New Roman" w:hAnsi="Arial" w:cs="Arial"/>
          <w:sz w:val="24"/>
          <w:szCs w:val="24"/>
          <w:lang w:eastAsia="de-DE"/>
        </w:rPr>
        <w:t xml:space="preserve">Youngstars, </w:t>
      </w:r>
      <w:r w:rsidRPr="008B0A85">
        <w:rPr>
          <w:rFonts w:ascii="Arial" w:eastAsia="Times New Roman" w:hAnsi="Arial" w:cs="Arial"/>
          <w:sz w:val="24"/>
          <w:szCs w:val="24"/>
          <w:lang w:eastAsia="de-DE"/>
        </w:rPr>
        <w:t>Schwimmfest</w:t>
      </w:r>
    </w:p>
    <w:p w:rsidR="008B0A85" w:rsidRPr="008B0A85" w:rsidRDefault="008B0A85" w:rsidP="008B0A85">
      <w:pPr>
        <w:pStyle w:val="Listenabsatz"/>
        <w:numPr>
          <w:ilvl w:val="0"/>
          <w:numId w:val="13"/>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Sportliche Angebote im Offene</w:t>
      </w:r>
      <w:r w:rsidR="00BF5498">
        <w:rPr>
          <w:rFonts w:ascii="Arial" w:eastAsia="Times New Roman" w:hAnsi="Arial" w:cs="Arial"/>
          <w:sz w:val="24"/>
          <w:szCs w:val="24"/>
          <w:lang w:eastAsia="de-DE"/>
        </w:rPr>
        <w:t>n Ganztag: Tanzen, Ballspiele, Jiu Jitsu…</w:t>
      </w:r>
    </w:p>
    <w:p w:rsidR="008B0A85" w:rsidRPr="008B0A85" w:rsidRDefault="008B0A85" w:rsidP="008B0A85">
      <w:pPr>
        <w:pStyle w:val="Listenabsatz"/>
        <w:numPr>
          <w:ilvl w:val="0"/>
          <w:numId w:val="13"/>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Radfahrtraining/-prüfung</w:t>
      </w:r>
    </w:p>
    <w:p w:rsidR="008B0A85" w:rsidRPr="008B0A85" w:rsidRDefault="008B0A85" w:rsidP="008B0A85">
      <w:pPr>
        <w:pStyle w:val="Listenabsatz"/>
        <w:numPr>
          <w:ilvl w:val="0"/>
          <w:numId w:val="13"/>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Drei Stunden wöchentlich regulärer Sportunterricht</w:t>
      </w:r>
    </w:p>
    <w:p w:rsidR="008B0A85" w:rsidRPr="008B0A85" w:rsidRDefault="008B0A85" w:rsidP="008B0A85">
      <w:pPr>
        <w:pStyle w:val="Listenabsatz"/>
        <w:numPr>
          <w:ilvl w:val="0"/>
          <w:numId w:val="13"/>
        </w:numPr>
        <w:spacing w:after="0" w:line="360" w:lineRule="auto"/>
        <w:jc w:val="both"/>
        <w:rPr>
          <w:rFonts w:ascii="Arial" w:eastAsia="Times New Roman" w:hAnsi="Arial" w:cs="Arial"/>
          <w:sz w:val="24"/>
          <w:szCs w:val="24"/>
          <w:lang w:eastAsia="de-DE"/>
        </w:rPr>
      </w:pPr>
      <w:r w:rsidRPr="008B0A85">
        <w:rPr>
          <w:rFonts w:ascii="Arial" w:eastAsia="Times New Roman" w:hAnsi="Arial" w:cs="Arial"/>
          <w:sz w:val="24"/>
          <w:szCs w:val="24"/>
          <w:lang w:eastAsia="de-DE"/>
        </w:rPr>
        <w:t>Flitzepausen</w:t>
      </w:r>
    </w:p>
    <w:p w:rsidR="005D6410" w:rsidRPr="005D6410" w:rsidRDefault="005D6410" w:rsidP="008B0A85">
      <w:pPr>
        <w:spacing w:line="360" w:lineRule="auto"/>
        <w:jc w:val="both"/>
        <w:rPr>
          <w:rFonts w:ascii="Arial" w:hAnsi="Arial" w:cs="Arial"/>
          <w:b/>
          <w:sz w:val="24"/>
          <w:u w:val="single"/>
        </w:rPr>
      </w:pPr>
    </w:p>
    <w:p w:rsidR="005120DA" w:rsidRDefault="005120DA" w:rsidP="008B0A85">
      <w:pPr>
        <w:pStyle w:val="Listenabsatz"/>
        <w:numPr>
          <w:ilvl w:val="0"/>
          <w:numId w:val="2"/>
        </w:numPr>
        <w:spacing w:line="360" w:lineRule="auto"/>
        <w:jc w:val="both"/>
        <w:rPr>
          <w:rFonts w:ascii="Arial" w:hAnsi="Arial" w:cs="Arial"/>
          <w:b/>
          <w:sz w:val="24"/>
          <w:u w:val="single"/>
        </w:rPr>
      </w:pPr>
      <w:r>
        <w:rPr>
          <w:rFonts w:ascii="Arial" w:hAnsi="Arial" w:cs="Arial"/>
          <w:b/>
          <w:sz w:val="24"/>
          <w:u w:val="single"/>
        </w:rPr>
        <w:t>Hygienekonzept</w:t>
      </w:r>
    </w:p>
    <w:p w:rsidR="00670F36" w:rsidRDefault="00670F36" w:rsidP="008B0A85">
      <w:pPr>
        <w:spacing w:line="360" w:lineRule="auto"/>
        <w:jc w:val="both"/>
        <w:rPr>
          <w:rFonts w:ascii="Arial" w:hAnsi="Arial" w:cs="Arial"/>
          <w:sz w:val="24"/>
        </w:rPr>
      </w:pPr>
      <w:r>
        <w:rPr>
          <w:rFonts w:ascii="Arial" w:hAnsi="Arial" w:cs="Arial"/>
          <w:sz w:val="24"/>
        </w:rPr>
        <w:t xml:space="preserve">In allen Jahrgängen </w:t>
      </w:r>
      <w:r w:rsidR="00CD24AC">
        <w:rPr>
          <w:rFonts w:ascii="Arial" w:hAnsi="Arial" w:cs="Arial"/>
          <w:sz w:val="24"/>
        </w:rPr>
        <w:t>werden</w:t>
      </w:r>
      <w:r>
        <w:rPr>
          <w:rFonts w:ascii="Arial" w:hAnsi="Arial" w:cs="Arial"/>
          <w:sz w:val="24"/>
        </w:rPr>
        <w:t xml:space="preserve"> in regelmäßigen Abständen die Toilettenregeln ausführlich im Sachunterricht besprochen. Die Regeln hängen als Plakate in den einzelnen Klassen und in den Toiletten aus. </w:t>
      </w:r>
      <w:r w:rsidRPr="00670F36">
        <w:rPr>
          <w:rFonts w:ascii="Arial" w:hAnsi="Arial" w:cs="Arial"/>
          <w:sz w:val="24"/>
        </w:rPr>
        <w:t xml:space="preserve">Die Kinder </w:t>
      </w:r>
      <w:r w:rsidR="00CD24AC">
        <w:rPr>
          <w:rFonts w:ascii="Arial" w:hAnsi="Arial" w:cs="Arial"/>
          <w:sz w:val="24"/>
        </w:rPr>
        <w:t>lernen</w:t>
      </w:r>
      <w:r w:rsidRPr="00670F36">
        <w:rPr>
          <w:rFonts w:ascii="Arial" w:hAnsi="Arial" w:cs="Arial"/>
          <w:sz w:val="24"/>
        </w:rPr>
        <w:t xml:space="preserve"> warum es wichtig ist sich an diese Regeln zu halten und was passiert, wenn man sich nicht an diese Regeln hält. </w:t>
      </w:r>
    </w:p>
    <w:p w:rsidR="003921C9" w:rsidRPr="00CD24AC" w:rsidRDefault="00670F36" w:rsidP="008B0A85">
      <w:pPr>
        <w:spacing w:line="360" w:lineRule="auto"/>
        <w:jc w:val="both"/>
        <w:rPr>
          <w:rFonts w:ascii="Arial" w:hAnsi="Arial" w:cs="Arial"/>
          <w:sz w:val="24"/>
        </w:rPr>
      </w:pPr>
      <w:r>
        <w:rPr>
          <w:rFonts w:ascii="Arial" w:hAnsi="Arial" w:cs="Arial"/>
          <w:sz w:val="24"/>
        </w:rPr>
        <w:t xml:space="preserve">Zu den Toilettenregeln </w:t>
      </w:r>
      <w:r w:rsidR="00CD24AC">
        <w:rPr>
          <w:rFonts w:ascii="Arial" w:hAnsi="Arial" w:cs="Arial"/>
          <w:sz w:val="24"/>
        </w:rPr>
        <w:t>wird</w:t>
      </w:r>
      <w:r>
        <w:rPr>
          <w:rFonts w:ascii="Arial" w:hAnsi="Arial" w:cs="Arial"/>
          <w:sz w:val="24"/>
        </w:rPr>
        <w:t xml:space="preserve"> das Thema „</w:t>
      </w:r>
      <w:r w:rsidR="003921C9">
        <w:rPr>
          <w:rFonts w:ascii="Arial" w:hAnsi="Arial" w:cs="Arial"/>
          <w:sz w:val="24"/>
        </w:rPr>
        <w:t xml:space="preserve">richtig </w:t>
      </w:r>
      <w:r>
        <w:rPr>
          <w:rFonts w:ascii="Arial" w:hAnsi="Arial" w:cs="Arial"/>
          <w:sz w:val="24"/>
        </w:rPr>
        <w:t>Hände waschen“ ebenfalls intensiv besprochen. Alle Klassen haben entsprechende Plakate erhalten, die immer wieder thematisiert werden.</w:t>
      </w:r>
    </w:p>
    <w:p w:rsidR="008009EA" w:rsidRDefault="00CD24AC" w:rsidP="008B0A85">
      <w:pPr>
        <w:spacing w:line="360" w:lineRule="auto"/>
        <w:jc w:val="both"/>
        <w:rPr>
          <w:rFonts w:ascii="Arial" w:hAnsi="Arial" w:cs="Arial"/>
          <w:sz w:val="24"/>
        </w:rPr>
      </w:pPr>
      <w:r>
        <w:rPr>
          <w:rFonts w:ascii="Arial" w:hAnsi="Arial" w:cs="Arial"/>
          <w:sz w:val="24"/>
        </w:rPr>
        <w:t xml:space="preserve">Die Schülervertretung (SV) erarbeitet im Schuljahr 2019/20 ein Konzept, um die Sauberkeit auf den Toiletten sicherzustellen. </w:t>
      </w:r>
    </w:p>
    <w:p w:rsidR="00CD24AC" w:rsidRPr="005120DA" w:rsidRDefault="00CD24AC" w:rsidP="008B0A85">
      <w:pPr>
        <w:spacing w:line="360" w:lineRule="auto"/>
        <w:jc w:val="both"/>
        <w:rPr>
          <w:rFonts w:ascii="Arial" w:hAnsi="Arial" w:cs="Arial"/>
          <w:sz w:val="24"/>
        </w:rPr>
      </w:pPr>
    </w:p>
    <w:p w:rsidR="005120DA" w:rsidRDefault="005120DA" w:rsidP="008B0A85">
      <w:pPr>
        <w:pStyle w:val="Listenabsatz"/>
        <w:numPr>
          <w:ilvl w:val="0"/>
          <w:numId w:val="2"/>
        </w:numPr>
        <w:spacing w:line="360" w:lineRule="auto"/>
        <w:jc w:val="both"/>
        <w:rPr>
          <w:rFonts w:ascii="Arial" w:hAnsi="Arial" w:cs="Arial"/>
          <w:b/>
          <w:sz w:val="24"/>
          <w:u w:val="single"/>
        </w:rPr>
      </w:pPr>
      <w:r>
        <w:rPr>
          <w:rFonts w:ascii="Arial" w:hAnsi="Arial" w:cs="Arial"/>
          <w:b/>
          <w:sz w:val="24"/>
          <w:u w:val="single"/>
        </w:rPr>
        <w:t>Energiestammtisch</w:t>
      </w:r>
    </w:p>
    <w:p w:rsidR="00EC16BF" w:rsidRPr="00EC16BF" w:rsidRDefault="00EC16BF" w:rsidP="008B0A85">
      <w:pPr>
        <w:spacing w:line="360" w:lineRule="auto"/>
        <w:jc w:val="both"/>
        <w:rPr>
          <w:rFonts w:ascii="Arial" w:hAnsi="Arial" w:cs="Arial"/>
          <w:sz w:val="24"/>
        </w:rPr>
      </w:pPr>
      <w:r w:rsidRPr="00EC16BF">
        <w:rPr>
          <w:rFonts w:ascii="Arial" w:hAnsi="Arial" w:cs="Arial"/>
          <w:sz w:val="24"/>
        </w:rPr>
        <w:t>Klimaschutz macht Schule</w:t>
      </w:r>
    </w:p>
    <w:p w:rsidR="00EC16BF" w:rsidRPr="00EC16BF" w:rsidRDefault="00BF5498" w:rsidP="008B0A85">
      <w:pPr>
        <w:spacing w:line="360" w:lineRule="auto"/>
        <w:jc w:val="both"/>
        <w:rPr>
          <w:rFonts w:ascii="Arial" w:hAnsi="Arial" w:cs="Arial"/>
          <w:sz w:val="24"/>
        </w:rPr>
      </w:pPr>
      <w:r>
        <w:rPr>
          <w:rFonts w:ascii="Arial" w:hAnsi="Arial" w:cs="Arial"/>
          <w:sz w:val="24"/>
        </w:rPr>
        <w:t xml:space="preserve">Die </w:t>
      </w:r>
      <w:proofErr w:type="spellStart"/>
      <w:r>
        <w:rPr>
          <w:rFonts w:ascii="Arial" w:hAnsi="Arial" w:cs="Arial"/>
          <w:sz w:val="24"/>
        </w:rPr>
        <w:t>Leythe</w:t>
      </w:r>
      <w:proofErr w:type="spellEnd"/>
      <w:r>
        <w:rPr>
          <w:rFonts w:ascii="Arial" w:hAnsi="Arial" w:cs="Arial"/>
          <w:sz w:val="24"/>
        </w:rPr>
        <w:t xml:space="preserve">-Schule </w:t>
      </w:r>
      <w:r w:rsidR="00EC16BF" w:rsidRPr="00EC16BF">
        <w:rPr>
          <w:rFonts w:ascii="Arial" w:hAnsi="Arial" w:cs="Arial"/>
          <w:sz w:val="24"/>
        </w:rPr>
        <w:t>nimmt an dem Projekt </w:t>
      </w:r>
      <w:r w:rsidR="00EC16BF" w:rsidRPr="00EC16BF">
        <w:rPr>
          <w:rFonts w:ascii="Arial" w:hAnsi="Arial" w:cs="Arial"/>
          <w:b/>
          <w:bCs/>
          <w:sz w:val="24"/>
        </w:rPr>
        <w:t>‚Klimaschutz macht Schule’</w:t>
      </w:r>
      <w:r w:rsidR="00EC16BF" w:rsidRPr="00EC16BF">
        <w:rPr>
          <w:rFonts w:ascii="Arial" w:hAnsi="Arial" w:cs="Arial"/>
          <w:sz w:val="24"/>
        </w:rPr>
        <w:t xml:space="preserve"> teil. Das Projekt wird von der Firma </w:t>
      </w:r>
      <w:proofErr w:type="spellStart"/>
      <w:r w:rsidR="00EC16BF" w:rsidRPr="00EC16BF">
        <w:rPr>
          <w:rFonts w:ascii="Arial" w:hAnsi="Arial" w:cs="Arial"/>
          <w:sz w:val="24"/>
        </w:rPr>
        <w:t>e&amp;u</w:t>
      </w:r>
      <w:proofErr w:type="spellEnd"/>
      <w:r w:rsidR="00EC16BF" w:rsidRPr="00EC16BF">
        <w:rPr>
          <w:rFonts w:ascii="Arial" w:hAnsi="Arial" w:cs="Arial"/>
          <w:sz w:val="24"/>
        </w:rPr>
        <w:t xml:space="preserve"> </w:t>
      </w:r>
      <w:proofErr w:type="spellStart"/>
      <w:r w:rsidR="00EC16BF" w:rsidRPr="00EC16BF">
        <w:rPr>
          <w:rFonts w:ascii="Arial" w:hAnsi="Arial" w:cs="Arial"/>
          <w:sz w:val="24"/>
        </w:rPr>
        <w:t>energiebüro</w:t>
      </w:r>
      <w:proofErr w:type="spellEnd"/>
      <w:r w:rsidR="00EC16BF" w:rsidRPr="00EC16BF">
        <w:rPr>
          <w:rFonts w:ascii="Arial" w:hAnsi="Arial" w:cs="Arial"/>
          <w:sz w:val="24"/>
        </w:rPr>
        <w:t xml:space="preserve"> in Absprache mit dem Referat Umwelt, der Schulverwaltung und dem Gebäudemanagement durchgeführt. Grundlegende Aspekte sind die Bewirkung von dauerhaften Verhaltensänderungen im Hinblick auf  </w:t>
      </w:r>
    </w:p>
    <w:p w:rsidR="00EC16BF" w:rsidRPr="00EC16BF" w:rsidRDefault="00EC16BF" w:rsidP="008B0A85">
      <w:pPr>
        <w:pStyle w:val="KeinLeerraum"/>
        <w:numPr>
          <w:ilvl w:val="0"/>
          <w:numId w:val="5"/>
        </w:numPr>
        <w:spacing w:line="360" w:lineRule="auto"/>
        <w:jc w:val="both"/>
        <w:rPr>
          <w:rFonts w:ascii="Arial" w:hAnsi="Arial" w:cs="Arial"/>
          <w:sz w:val="24"/>
        </w:rPr>
      </w:pPr>
      <w:r w:rsidRPr="00EC16BF">
        <w:rPr>
          <w:rFonts w:ascii="Arial" w:hAnsi="Arial" w:cs="Arial"/>
          <w:sz w:val="24"/>
        </w:rPr>
        <w:t>Verantwortung durch die Zukunft </w:t>
      </w:r>
    </w:p>
    <w:p w:rsidR="00EC16BF" w:rsidRPr="00EC16BF" w:rsidRDefault="00BA2C4B" w:rsidP="008B0A85">
      <w:pPr>
        <w:pStyle w:val="KeinLeerraum"/>
        <w:numPr>
          <w:ilvl w:val="0"/>
          <w:numId w:val="5"/>
        </w:numPr>
        <w:spacing w:line="360" w:lineRule="auto"/>
        <w:jc w:val="both"/>
        <w:rPr>
          <w:rFonts w:ascii="Arial" w:hAnsi="Arial" w:cs="Arial"/>
          <w:sz w:val="24"/>
        </w:rPr>
      </w:pPr>
      <w:r>
        <w:rPr>
          <w:rFonts w:ascii="Arial" w:hAnsi="Arial" w:cs="Arial"/>
          <w:sz w:val="24"/>
        </w:rPr>
        <w:t xml:space="preserve">Klimaschutz </w:t>
      </w:r>
    </w:p>
    <w:p w:rsidR="00EC16BF" w:rsidRDefault="00BA2C4B" w:rsidP="008B0A85">
      <w:pPr>
        <w:pStyle w:val="KeinLeerraum"/>
        <w:numPr>
          <w:ilvl w:val="0"/>
          <w:numId w:val="5"/>
        </w:numPr>
        <w:spacing w:line="360" w:lineRule="auto"/>
        <w:jc w:val="both"/>
        <w:rPr>
          <w:rFonts w:ascii="Arial" w:hAnsi="Arial" w:cs="Arial"/>
          <w:sz w:val="24"/>
        </w:rPr>
      </w:pPr>
      <w:r>
        <w:rPr>
          <w:rFonts w:ascii="Arial" w:hAnsi="Arial" w:cs="Arial"/>
          <w:sz w:val="24"/>
        </w:rPr>
        <w:t>Nachhaltigkeit</w:t>
      </w:r>
    </w:p>
    <w:p w:rsidR="00EC16BF" w:rsidRPr="00EC16BF" w:rsidRDefault="00EC16BF" w:rsidP="008B0A85">
      <w:pPr>
        <w:pStyle w:val="KeinLeerraum"/>
        <w:spacing w:line="360" w:lineRule="auto"/>
        <w:jc w:val="both"/>
        <w:rPr>
          <w:rFonts w:ascii="Arial" w:hAnsi="Arial" w:cs="Arial"/>
          <w:sz w:val="24"/>
        </w:rPr>
      </w:pPr>
      <w:r w:rsidRPr="00EC16BF">
        <w:rPr>
          <w:rFonts w:ascii="Arial" w:hAnsi="Arial" w:cs="Arial"/>
          <w:sz w:val="24"/>
        </w:rPr>
        <w:lastRenderedPageBreak/>
        <w:t>Es handelt sich dabei um ein nutzerorientiertes Projekt zur </w:t>
      </w:r>
      <w:r w:rsidRPr="00EC16BF">
        <w:rPr>
          <w:rFonts w:ascii="Arial" w:hAnsi="Arial" w:cs="Arial"/>
          <w:b/>
          <w:bCs/>
          <w:sz w:val="24"/>
        </w:rPr>
        <w:t>Einsparung von Energie und CO2</w:t>
      </w:r>
      <w:r w:rsidRPr="00EC16BF">
        <w:rPr>
          <w:rFonts w:ascii="Arial" w:hAnsi="Arial" w:cs="Arial"/>
          <w:sz w:val="24"/>
        </w:rPr>
        <w:t>. Für unsere Schule heißt das konkret, dass immer zu Beginn des neuen Schuljahres wieder an das Energiebewusstsein der Kinder appelliert und das Thema Energie auch im Rahmen des Unterrichts aufgegriffen wird. In jeder Klasse gibt es </w:t>
      </w:r>
      <w:r w:rsidRPr="00EC16BF">
        <w:rPr>
          <w:rFonts w:ascii="Arial" w:hAnsi="Arial" w:cs="Arial"/>
          <w:b/>
          <w:bCs/>
          <w:sz w:val="24"/>
        </w:rPr>
        <w:t>Energie</w:t>
      </w:r>
      <w:r>
        <w:rPr>
          <w:rFonts w:ascii="Arial" w:hAnsi="Arial" w:cs="Arial"/>
          <w:b/>
          <w:bCs/>
          <w:sz w:val="24"/>
        </w:rPr>
        <w:t>detektive</w:t>
      </w:r>
      <w:r w:rsidRPr="00EC16BF">
        <w:rPr>
          <w:rFonts w:ascii="Arial" w:hAnsi="Arial" w:cs="Arial"/>
          <w:sz w:val="24"/>
        </w:rPr>
        <w:t>, die darauf achten, dass</w:t>
      </w:r>
    </w:p>
    <w:p w:rsidR="00EC16BF" w:rsidRPr="00EC16BF" w:rsidRDefault="00EC16BF" w:rsidP="008B0A85">
      <w:pPr>
        <w:pStyle w:val="KeinLeerraum"/>
        <w:numPr>
          <w:ilvl w:val="0"/>
          <w:numId w:val="6"/>
        </w:numPr>
        <w:spacing w:line="360" w:lineRule="auto"/>
        <w:jc w:val="both"/>
        <w:rPr>
          <w:rFonts w:ascii="Arial" w:hAnsi="Arial" w:cs="Arial"/>
          <w:sz w:val="24"/>
        </w:rPr>
      </w:pPr>
      <w:r w:rsidRPr="00EC16BF">
        <w:rPr>
          <w:rFonts w:ascii="Arial" w:hAnsi="Arial" w:cs="Arial"/>
          <w:sz w:val="24"/>
        </w:rPr>
        <w:t>während der Heizperiode regelmäßig eine Stoßlüftung durchgeführt wird;</w:t>
      </w:r>
    </w:p>
    <w:p w:rsidR="00EC16BF" w:rsidRPr="00EC16BF" w:rsidRDefault="00EC16BF" w:rsidP="008B0A85">
      <w:pPr>
        <w:pStyle w:val="KeinLeerraum"/>
        <w:numPr>
          <w:ilvl w:val="0"/>
          <w:numId w:val="6"/>
        </w:numPr>
        <w:spacing w:line="360" w:lineRule="auto"/>
        <w:jc w:val="both"/>
        <w:rPr>
          <w:rFonts w:ascii="Arial" w:hAnsi="Arial" w:cs="Arial"/>
          <w:sz w:val="24"/>
        </w:rPr>
      </w:pPr>
      <w:r w:rsidRPr="00EC16BF">
        <w:rPr>
          <w:rFonts w:ascii="Arial" w:hAnsi="Arial" w:cs="Arial"/>
          <w:sz w:val="24"/>
        </w:rPr>
        <w:t>in beheizten Räumen keine Fenster und Türen offen stehen;</w:t>
      </w:r>
    </w:p>
    <w:p w:rsidR="00EC16BF" w:rsidRPr="00EC16BF" w:rsidRDefault="00EC16BF" w:rsidP="008B0A85">
      <w:pPr>
        <w:pStyle w:val="KeinLeerraum"/>
        <w:numPr>
          <w:ilvl w:val="0"/>
          <w:numId w:val="6"/>
        </w:numPr>
        <w:spacing w:line="360" w:lineRule="auto"/>
        <w:jc w:val="both"/>
        <w:rPr>
          <w:rFonts w:ascii="Arial" w:hAnsi="Arial" w:cs="Arial"/>
          <w:sz w:val="24"/>
        </w:rPr>
      </w:pPr>
      <w:r w:rsidRPr="00EC16BF">
        <w:rPr>
          <w:rFonts w:ascii="Arial" w:hAnsi="Arial" w:cs="Arial"/>
          <w:sz w:val="24"/>
        </w:rPr>
        <w:t>die Beleuchtung nur bei Bedarf eingeschaltet wird;</w:t>
      </w:r>
    </w:p>
    <w:p w:rsidR="00EC16BF" w:rsidRPr="00EC16BF" w:rsidRDefault="00EC16BF" w:rsidP="008B0A85">
      <w:pPr>
        <w:pStyle w:val="KeinLeerraum"/>
        <w:numPr>
          <w:ilvl w:val="0"/>
          <w:numId w:val="6"/>
        </w:numPr>
        <w:spacing w:line="360" w:lineRule="auto"/>
        <w:jc w:val="both"/>
        <w:rPr>
          <w:rFonts w:ascii="Arial" w:hAnsi="Arial" w:cs="Arial"/>
          <w:sz w:val="24"/>
        </w:rPr>
      </w:pPr>
      <w:r w:rsidRPr="00EC16BF">
        <w:rPr>
          <w:rFonts w:ascii="Arial" w:hAnsi="Arial" w:cs="Arial"/>
          <w:sz w:val="24"/>
        </w:rPr>
        <w:t>das Licht in den Pausen immer ausgeschaltet ist;</w:t>
      </w:r>
    </w:p>
    <w:p w:rsidR="00EC16BF" w:rsidRDefault="00EC16BF" w:rsidP="008B0A85">
      <w:pPr>
        <w:pStyle w:val="KeinLeerraum"/>
        <w:numPr>
          <w:ilvl w:val="0"/>
          <w:numId w:val="6"/>
        </w:numPr>
        <w:spacing w:line="360" w:lineRule="auto"/>
        <w:jc w:val="both"/>
        <w:rPr>
          <w:rFonts w:ascii="Arial" w:hAnsi="Arial" w:cs="Arial"/>
          <w:sz w:val="24"/>
        </w:rPr>
      </w:pPr>
      <w:r w:rsidRPr="00EC16BF">
        <w:rPr>
          <w:rFonts w:ascii="Arial" w:hAnsi="Arial" w:cs="Arial"/>
          <w:sz w:val="24"/>
        </w:rPr>
        <w:t>die Stand-by-Funktionen bei Elektrogeräten im Klassenraum nicht in Betrieb sind.</w:t>
      </w:r>
    </w:p>
    <w:p w:rsidR="00EC16BF" w:rsidRPr="00EC16BF" w:rsidRDefault="00EC16BF" w:rsidP="008B0A85">
      <w:pPr>
        <w:pStyle w:val="KeinLeerraum"/>
        <w:spacing w:line="276" w:lineRule="auto"/>
        <w:ind w:left="360"/>
        <w:jc w:val="both"/>
        <w:rPr>
          <w:rFonts w:ascii="Arial" w:hAnsi="Arial" w:cs="Arial"/>
          <w:sz w:val="24"/>
        </w:rPr>
      </w:pPr>
    </w:p>
    <w:p w:rsidR="00BF5498" w:rsidRDefault="00EC16BF" w:rsidP="008B0A85">
      <w:pPr>
        <w:spacing w:line="360" w:lineRule="auto"/>
        <w:jc w:val="both"/>
        <w:rPr>
          <w:rFonts w:ascii="Arial" w:hAnsi="Arial" w:cs="Arial"/>
          <w:sz w:val="24"/>
        </w:rPr>
      </w:pPr>
      <w:r w:rsidRPr="00EC16BF">
        <w:rPr>
          <w:rFonts w:ascii="Arial" w:hAnsi="Arial" w:cs="Arial"/>
          <w:sz w:val="24"/>
        </w:rPr>
        <w:t xml:space="preserve">Im Schulalltag hat es dazu geführt, dass in allen Räumen des Schulgebäudes die Lichtschalter mit </w:t>
      </w:r>
      <w:r>
        <w:rPr>
          <w:rFonts w:ascii="Arial" w:hAnsi="Arial" w:cs="Arial"/>
          <w:sz w:val="24"/>
        </w:rPr>
        <w:t>Aufklebern</w:t>
      </w:r>
      <w:r w:rsidRPr="00EC16BF">
        <w:rPr>
          <w:rFonts w:ascii="Arial" w:hAnsi="Arial" w:cs="Arial"/>
          <w:sz w:val="24"/>
        </w:rPr>
        <w:t xml:space="preserve"> beschriftet wurden</w:t>
      </w:r>
      <w:r>
        <w:rPr>
          <w:rFonts w:ascii="Arial" w:hAnsi="Arial" w:cs="Arial"/>
          <w:sz w:val="24"/>
        </w:rPr>
        <w:t xml:space="preserve">. </w:t>
      </w:r>
      <w:r w:rsidRPr="00EC16BF">
        <w:rPr>
          <w:rFonts w:ascii="Arial" w:hAnsi="Arial" w:cs="Arial"/>
          <w:sz w:val="24"/>
        </w:rPr>
        <w:t>Schüler und Lehrerinnen achten darauf, dass im Laufe des Tages das Licht in den Fluren ausgeschaltet wird. Tropfende Wasserhähne werden dem Hausmeister gemeldet und alle sind bemüht, sich umweltbewusst zu verhalten.</w:t>
      </w:r>
    </w:p>
    <w:p w:rsidR="00EC16BF" w:rsidRDefault="00EC16BF" w:rsidP="008B0A85">
      <w:pPr>
        <w:spacing w:line="360" w:lineRule="auto"/>
        <w:jc w:val="both"/>
        <w:rPr>
          <w:rFonts w:ascii="Arial" w:hAnsi="Arial" w:cs="Arial"/>
          <w:sz w:val="24"/>
        </w:rPr>
      </w:pPr>
      <w:r w:rsidRPr="00EC16BF">
        <w:rPr>
          <w:rFonts w:ascii="Arial" w:hAnsi="Arial" w:cs="Arial"/>
          <w:sz w:val="24"/>
        </w:rPr>
        <w:t> </w:t>
      </w:r>
      <w:r w:rsidRPr="00EC16BF">
        <w:rPr>
          <w:rFonts w:ascii="Arial" w:hAnsi="Arial" w:cs="Arial"/>
          <w:sz w:val="24"/>
        </w:rPr>
        <w:br/>
        <w:t xml:space="preserve">Die </w:t>
      </w:r>
      <w:proofErr w:type="spellStart"/>
      <w:r>
        <w:rPr>
          <w:rFonts w:ascii="Arial" w:hAnsi="Arial" w:cs="Arial"/>
          <w:sz w:val="24"/>
        </w:rPr>
        <w:t>Leytheschule</w:t>
      </w:r>
      <w:proofErr w:type="spellEnd"/>
      <w:r>
        <w:rPr>
          <w:rFonts w:ascii="Arial" w:hAnsi="Arial" w:cs="Arial"/>
          <w:sz w:val="24"/>
        </w:rPr>
        <w:t xml:space="preserve"> </w:t>
      </w:r>
      <w:r w:rsidRPr="00EC16BF">
        <w:rPr>
          <w:rFonts w:ascii="Arial" w:hAnsi="Arial" w:cs="Arial"/>
          <w:sz w:val="24"/>
        </w:rPr>
        <w:t>nimmt regelmäßig am </w:t>
      </w:r>
      <w:r w:rsidRPr="00EC16BF">
        <w:rPr>
          <w:rFonts w:ascii="Arial" w:hAnsi="Arial" w:cs="Arial"/>
          <w:b/>
          <w:bCs/>
          <w:sz w:val="24"/>
        </w:rPr>
        <w:t>Energiestammtisch</w:t>
      </w:r>
      <w:r w:rsidRPr="00EC16BF">
        <w:rPr>
          <w:rFonts w:ascii="Arial" w:hAnsi="Arial" w:cs="Arial"/>
          <w:sz w:val="24"/>
        </w:rPr>
        <w:t xml:space="preserve"> der Stadt Gelsenkirchen teil, um sich mit den </w:t>
      </w:r>
      <w:proofErr w:type="spellStart"/>
      <w:r w:rsidRPr="00EC16BF">
        <w:rPr>
          <w:rFonts w:ascii="Arial" w:hAnsi="Arial" w:cs="Arial"/>
          <w:sz w:val="24"/>
        </w:rPr>
        <w:t>VertreterInnen</w:t>
      </w:r>
      <w:proofErr w:type="spellEnd"/>
      <w:r w:rsidRPr="00EC16BF">
        <w:rPr>
          <w:rFonts w:ascii="Arial" w:hAnsi="Arial" w:cs="Arial"/>
          <w:sz w:val="24"/>
        </w:rPr>
        <w:t xml:space="preserve"> der anderen Schulen in Sachen Energieeinsparung auszutauschen.</w:t>
      </w:r>
    </w:p>
    <w:p w:rsidR="00EC16BF" w:rsidRDefault="00EC16BF" w:rsidP="008B0A85">
      <w:pPr>
        <w:spacing w:line="360" w:lineRule="auto"/>
        <w:jc w:val="both"/>
        <w:rPr>
          <w:rFonts w:ascii="Arial" w:hAnsi="Arial" w:cs="Arial"/>
          <w:sz w:val="24"/>
        </w:rPr>
      </w:pPr>
      <w:r>
        <w:rPr>
          <w:rFonts w:ascii="Arial" w:hAnsi="Arial" w:cs="Arial"/>
          <w:sz w:val="24"/>
        </w:rPr>
        <w:t>Zudem können</w:t>
      </w:r>
      <w:r w:rsidR="002C0AAC">
        <w:rPr>
          <w:rFonts w:ascii="Arial" w:hAnsi="Arial" w:cs="Arial"/>
          <w:sz w:val="24"/>
        </w:rPr>
        <w:t xml:space="preserve"> sich</w:t>
      </w:r>
      <w:r>
        <w:rPr>
          <w:rFonts w:ascii="Arial" w:hAnsi="Arial" w:cs="Arial"/>
          <w:sz w:val="24"/>
        </w:rPr>
        <w:t xml:space="preserve"> die Schulen für Ausflüge rund um das Thema Klimaschutz und Energie bewerben</w:t>
      </w:r>
      <w:r w:rsidR="002C0AAC">
        <w:rPr>
          <w:rFonts w:ascii="Arial" w:hAnsi="Arial" w:cs="Arial"/>
          <w:sz w:val="24"/>
        </w:rPr>
        <w:t xml:space="preserve">. Die Kosten werden dann nach Bewilligung vom Prämientopf erstattet. </w:t>
      </w:r>
    </w:p>
    <w:p w:rsidR="002C0AAC" w:rsidRDefault="002C0AAC" w:rsidP="008B0A85">
      <w:pPr>
        <w:spacing w:line="360" w:lineRule="auto"/>
        <w:jc w:val="both"/>
        <w:rPr>
          <w:rFonts w:ascii="Arial" w:hAnsi="Arial" w:cs="Arial"/>
          <w:sz w:val="24"/>
        </w:rPr>
      </w:pPr>
      <w:r>
        <w:rPr>
          <w:rFonts w:ascii="Arial" w:hAnsi="Arial" w:cs="Arial"/>
          <w:sz w:val="24"/>
        </w:rPr>
        <w:t>Unabhängig davon erhalten die Schulen je nach Verbrauch eine Prämie.</w:t>
      </w:r>
    </w:p>
    <w:p w:rsidR="00CD24AC" w:rsidRPr="00EC16BF" w:rsidRDefault="00CD24AC" w:rsidP="008B0A85">
      <w:pPr>
        <w:spacing w:line="360" w:lineRule="auto"/>
        <w:jc w:val="both"/>
        <w:rPr>
          <w:rFonts w:ascii="Arial" w:hAnsi="Arial" w:cs="Arial"/>
          <w:sz w:val="24"/>
        </w:rPr>
      </w:pPr>
      <w:r>
        <w:rPr>
          <w:rFonts w:ascii="Arial" w:hAnsi="Arial" w:cs="Arial"/>
          <w:sz w:val="24"/>
        </w:rPr>
        <w:t>Die Themen Nachhaltigkeit und Umgang mit Materialien und Ressourcen werden stets in den Unterricht integriert. Die Schülerinnen und Schüler, wie auch die Eltern, werden in regelmäßigen Abständen über einen verantwortungsvollen Umgang aufgeklärt.</w:t>
      </w:r>
    </w:p>
    <w:p w:rsidR="003921C9" w:rsidRDefault="003921C9" w:rsidP="005768B1">
      <w:pPr>
        <w:spacing w:line="360" w:lineRule="auto"/>
        <w:rPr>
          <w:rFonts w:ascii="Arial" w:hAnsi="Arial" w:cs="Arial"/>
          <w:sz w:val="24"/>
        </w:rPr>
      </w:pPr>
    </w:p>
    <w:p w:rsidR="008B0A85" w:rsidRDefault="008B0A85" w:rsidP="005768B1">
      <w:pPr>
        <w:spacing w:line="360" w:lineRule="auto"/>
        <w:rPr>
          <w:rFonts w:ascii="Arial" w:hAnsi="Arial" w:cs="Arial"/>
          <w:sz w:val="24"/>
        </w:rPr>
      </w:pPr>
    </w:p>
    <w:p w:rsidR="008B0A85" w:rsidRPr="00906DCE" w:rsidRDefault="008B0A85" w:rsidP="005768B1">
      <w:pPr>
        <w:spacing w:line="360" w:lineRule="auto"/>
        <w:rPr>
          <w:rFonts w:ascii="Arial" w:hAnsi="Arial" w:cs="Arial"/>
          <w:sz w:val="24"/>
        </w:rPr>
      </w:pPr>
    </w:p>
    <w:p w:rsidR="005120DA" w:rsidRDefault="005120DA" w:rsidP="005768B1">
      <w:pPr>
        <w:pStyle w:val="Listenabsatz"/>
        <w:numPr>
          <w:ilvl w:val="0"/>
          <w:numId w:val="2"/>
        </w:numPr>
        <w:spacing w:line="360" w:lineRule="auto"/>
        <w:rPr>
          <w:rFonts w:ascii="Arial" w:hAnsi="Arial" w:cs="Arial"/>
          <w:b/>
          <w:sz w:val="24"/>
          <w:u w:val="single"/>
        </w:rPr>
      </w:pPr>
      <w:r>
        <w:rPr>
          <w:rFonts w:ascii="Arial" w:hAnsi="Arial" w:cs="Arial"/>
          <w:b/>
          <w:sz w:val="24"/>
          <w:u w:val="single"/>
        </w:rPr>
        <w:lastRenderedPageBreak/>
        <w:t>GE-putzt</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Das Thema Umweltschutz soll laut Lehrplan des Landes Nordrhein-Westfalen im Sachunterricht zu dem Bereich Raum, Umwelt und Mobilität mit dem Schwerpunkt Umweltschutz und Nachhaltigkeit thematisiert werden. (S. 47) Der Lehrplan fordert zudem, dass wir unsere Schülerinnen und Schüler dahingehend bilden, dass sie Verantwortung für das Leben und Überleben von nachfolgenden Generationen übernehmen. Um diesem Ziel gerecht zu werden, nimmt ein Großteil der Schulklassen freiwillig am Aktionstag „</w:t>
      </w:r>
      <w:proofErr w:type="spellStart"/>
      <w:r w:rsidRPr="005D6410">
        <w:rPr>
          <w:rFonts w:ascii="Arial" w:hAnsi="Arial" w:cs="Arial"/>
          <w:sz w:val="24"/>
        </w:rPr>
        <w:t>GEputzt</w:t>
      </w:r>
      <w:proofErr w:type="spellEnd"/>
      <w:r w:rsidRPr="005D6410">
        <w:rPr>
          <w:rFonts w:ascii="Arial" w:hAnsi="Arial" w:cs="Arial"/>
          <w:sz w:val="24"/>
        </w:rPr>
        <w:t xml:space="preserve">“ teil, welcher von der Stadt Gelsenkirchen, der Stadtmarketing Gesellschaft mbH und von den </w:t>
      </w:r>
      <w:proofErr w:type="spellStart"/>
      <w:r w:rsidRPr="005D6410">
        <w:rPr>
          <w:rFonts w:ascii="Arial" w:hAnsi="Arial" w:cs="Arial"/>
          <w:sz w:val="24"/>
        </w:rPr>
        <w:t>Gelsendiensten</w:t>
      </w:r>
      <w:proofErr w:type="spellEnd"/>
      <w:r w:rsidRPr="005D6410">
        <w:rPr>
          <w:rFonts w:ascii="Arial" w:hAnsi="Arial" w:cs="Arial"/>
          <w:sz w:val="24"/>
        </w:rPr>
        <w:t xml:space="preserve"> organisiert wird. In diesem Rahmen sammeln die Bürgerinnen und Bürger der Stadt Gelsenkirchen an einem festgelegten Termin nicht ordnungsgemäß entsorgten Abfall. Auch die Kinder beteiligen sich an dieser Aktion. Vorbereitend sprechen sie im Unterricht über das Thema Abfall </w:t>
      </w:r>
      <w:r w:rsidR="00CD24AC">
        <w:rPr>
          <w:rFonts w:ascii="Arial" w:hAnsi="Arial" w:cs="Arial"/>
          <w:sz w:val="24"/>
        </w:rPr>
        <w:t>und Mülltrennung. Zudem</w:t>
      </w:r>
      <w:r w:rsidRPr="005D6410">
        <w:rPr>
          <w:rFonts w:ascii="Arial" w:hAnsi="Arial" w:cs="Arial"/>
          <w:sz w:val="24"/>
        </w:rPr>
        <w:t xml:space="preserve"> legen</w:t>
      </w:r>
      <w:r w:rsidR="00CD24AC">
        <w:rPr>
          <w:rFonts w:ascii="Arial" w:hAnsi="Arial" w:cs="Arial"/>
          <w:sz w:val="24"/>
        </w:rPr>
        <w:t xml:space="preserve"> sie</w:t>
      </w:r>
      <w:r w:rsidRPr="005D6410">
        <w:rPr>
          <w:rFonts w:ascii="Arial" w:hAnsi="Arial" w:cs="Arial"/>
          <w:sz w:val="24"/>
        </w:rPr>
        <w:t xml:space="preserve"> Regeln im Umgang mit dem Sammeln des Mülls auf den Grünanlagen und Wegen </w:t>
      </w:r>
      <w:r>
        <w:rPr>
          <w:rFonts w:ascii="Arial" w:hAnsi="Arial" w:cs="Arial"/>
          <w:sz w:val="24"/>
        </w:rPr>
        <w:t xml:space="preserve">rund um das Schulgelände fest. </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Quellen:</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https://www.gelsendienste.de/Muellabfuhr/Unsere_Leistungen/GEputzt/default.asp</w:t>
      </w:r>
    </w:p>
    <w:p w:rsidR="005D6410" w:rsidRPr="005D6410" w:rsidRDefault="005D6410" w:rsidP="008B0A85">
      <w:pPr>
        <w:spacing w:line="360" w:lineRule="auto"/>
        <w:jc w:val="both"/>
        <w:rPr>
          <w:rFonts w:ascii="Arial" w:hAnsi="Arial" w:cs="Arial"/>
          <w:sz w:val="24"/>
        </w:rPr>
      </w:pPr>
      <w:r w:rsidRPr="005D6410">
        <w:rPr>
          <w:rFonts w:ascii="Arial" w:hAnsi="Arial" w:cs="Arial"/>
          <w:sz w:val="24"/>
        </w:rPr>
        <w:t xml:space="preserve">Ministerium für Schule und Weiterbildung des Landes NRW: Richtlinien und Lehrpläne für die Grundschule des Landes Nordrhein-Westfalen. Ritterbach Verlag 2008. </w:t>
      </w:r>
      <w:r w:rsidRPr="005D6410">
        <w:rPr>
          <w:rFonts w:ascii="Arial" w:eastAsia="MS Gothic" w:hAnsi="Arial" w:cs="Arial" w:hint="eastAsia"/>
          <w:sz w:val="24"/>
        </w:rPr>
        <w:t> </w:t>
      </w:r>
    </w:p>
    <w:p w:rsidR="005120DA" w:rsidRPr="005120DA" w:rsidRDefault="005120DA" w:rsidP="005768B1">
      <w:pPr>
        <w:spacing w:line="360" w:lineRule="auto"/>
        <w:rPr>
          <w:rFonts w:ascii="Arial" w:hAnsi="Arial" w:cs="Arial"/>
          <w:sz w:val="24"/>
        </w:rPr>
      </w:pPr>
    </w:p>
    <w:sectPr w:rsidR="005120DA" w:rsidRPr="005120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BE1"/>
    <w:multiLevelType w:val="hybridMultilevel"/>
    <w:tmpl w:val="158CE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A90DFD"/>
    <w:multiLevelType w:val="hybridMultilevel"/>
    <w:tmpl w:val="AEFA24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D41BB"/>
    <w:multiLevelType w:val="hybridMultilevel"/>
    <w:tmpl w:val="D3B8EA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DB23B4"/>
    <w:multiLevelType w:val="hybridMultilevel"/>
    <w:tmpl w:val="D402C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7D64B9"/>
    <w:multiLevelType w:val="hybridMultilevel"/>
    <w:tmpl w:val="AE64A84E"/>
    <w:lvl w:ilvl="0" w:tplc="04070001">
      <w:start w:val="1"/>
      <w:numFmt w:val="bullet"/>
      <w:lvlText w:val=""/>
      <w:lvlJc w:val="left"/>
      <w:pPr>
        <w:ind w:left="360" w:hanging="360"/>
      </w:pPr>
      <w:rPr>
        <w:rFonts w:ascii="Symbol" w:hAnsi="Symbol" w:hint="default"/>
      </w:rPr>
    </w:lvl>
    <w:lvl w:ilvl="1" w:tplc="370AC236">
      <w:numFmt w:val="bullet"/>
      <w:lvlText w:val="•"/>
      <w:lvlJc w:val="left"/>
      <w:pPr>
        <w:ind w:left="1430" w:hanging="710"/>
      </w:pPr>
      <w:rPr>
        <w:rFonts w:ascii="Arial" w:eastAsiaTheme="minorHAnsi" w:hAnsi="Arial" w:cs="Arial" w:hint="default"/>
      </w:rPr>
    </w:lvl>
    <w:lvl w:ilvl="2" w:tplc="DC8681F4">
      <w:numFmt w:val="bullet"/>
      <w:lvlText w:val=""/>
      <w:lvlJc w:val="left"/>
      <w:pPr>
        <w:ind w:left="2330" w:hanging="710"/>
      </w:pPr>
      <w:rPr>
        <w:rFonts w:ascii="Symbol" w:eastAsiaTheme="minorHAnsi" w:hAnsi="Symbol" w:cs="Aria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360EF1"/>
    <w:multiLevelType w:val="hybridMultilevel"/>
    <w:tmpl w:val="CA78E5CA"/>
    <w:lvl w:ilvl="0" w:tplc="04070001">
      <w:start w:val="1"/>
      <w:numFmt w:val="bullet"/>
      <w:lvlText w:val=""/>
      <w:lvlJc w:val="left"/>
      <w:pPr>
        <w:ind w:left="360" w:hanging="360"/>
      </w:pPr>
      <w:rPr>
        <w:rFonts w:ascii="Symbol" w:hAnsi="Symbol" w:hint="default"/>
      </w:rPr>
    </w:lvl>
    <w:lvl w:ilvl="1" w:tplc="370AC236">
      <w:numFmt w:val="bullet"/>
      <w:lvlText w:val="•"/>
      <w:lvlJc w:val="left"/>
      <w:pPr>
        <w:ind w:left="1430" w:hanging="710"/>
      </w:pPr>
      <w:rPr>
        <w:rFonts w:ascii="Arial" w:eastAsiaTheme="minorHAnsi" w:hAnsi="Arial" w:cs="Arial" w:hint="default"/>
      </w:rPr>
    </w:lvl>
    <w:lvl w:ilvl="2" w:tplc="DC8681F4">
      <w:numFmt w:val="bullet"/>
      <w:lvlText w:val=""/>
      <w:lvlJc w:val="left"/>
      <w:pPr>
        <w:ind w:left="2330" w:hanging="710"/>
      </w:pPr>
      <w:rPr>
        <w:rFonts w:ascii="Symbol" w:eastAsiaTheme="minorHAnsi" w:hAnsi="Symbol" w:cs="Aria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6244F73"/>
    <w:multiLevelType w:val="multilevel"/>
    <w:tmpl w:val="6084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B80DED"/>
    <w:multiLevelType w:val="hybridMultilevel"/>
    <w:tmpl w:val="CBA89230"/>
    <w:lvl w:ilvl="0" w:tplc="370AC2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3E3B2A"/>
    <w:multiLevelType w:val="hybridMultilevel"/>
    <w:tmpl w:val="1FEE2D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64B3108"/>
    <w:multiLevelType w:val="hybridMultilevel"/>
    <w:tmpl w:val="7794F70A"/>
    <w:lvl w:ilvl="0" w:tplc="0407000F">
      <w:start w:val="1"/>
      <w:numFmt w:val="decimal"/>
      <w:lvlText w:val="%1."/>
      <w:lvlJc w:val="left"/>
      <w:pPr>
        <w:ind w:left="720" w:hanging="360"/>
      </w:pPr>
    </w:lvl>
    <w:lvl w:ilvl="1" w:tplc="370AC236">
      <w:numFmt w:val="bullet"/>
      <w:lvlText w:val="•"/>
      <w:lvlJc w:val="left"/>
      <w:pPr>
        <w:ind w:left="1790" w:hanging="710"/>
      </w:pPr>
      <w:rPr>
        <w:rFonts w:ascii="Arial" w:eastAsiaTheme="minorHAnsi" w:hAnsi="Arial" w:cs="Arial" w:hint="default"/>
      </w:rPr>
    </w:lvl>
    <w:lvl w:ilvl="2" w:tplc="DC8681F4">
      <w:numFmt w:val="bullet"/>
      <w:lvlText w:val=""/>
      <w:lvlJc w:val="left"/>
      <w:pPr>
        <w:ind w:left="2690" w:hanging="710"/>
      </w:pPr>
      <w:rPr>
        <w:rFonts w:ascii="Symbol" w:eastAsiaTheme="minorHAnsi" w:hAnsi="Symbo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5A22D5"/>
    <w:multiLevelType w:val="multilevel"/>
    <w:tmpl w:val="F722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364A09"/>
    <w:multiLevelType w:val="hybridMultilevel"/>
    <w:tmpl w:val="12A0D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EE696C"/>
    <w:multiLevelType w:val="hybridMultilevel"/>
    <w:tmpl w:val="589E06B0"/>
    <w:lvl w:ilvl="0" w:tplc="370AC2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0"/>
  </w:num>
  <w:num w:numId="6">
    <w:abstractNumId w:val="3"/>
  </w:num>
  <w:num w:numId="7">
    <w:abstractNumId w:val="11"/>
  </w:num>
  <w:num w:numId="8">
    <w:abstractNumId w:val="1"/>
  </w:num>
  <w:num w:numId="9">
    <w:abstractNumId w:val="2"/>
  </w:num>
  <w:num w:numId="10">
    <w:abstractNumId w:val="12"/>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DA"/>
    <w:rsid w:val="00047836"/>
    <w:rsid w:val="002C0AAC"/>
    <w:rsid w:val="0035060F"/>
    <w:rsid w:val="003921C9"/>
    <w:rsid w:val="004119C2"/>
    <w:rsid w:val="004860DF"/>
    <w:rsid w:val="005120DA"/>
    <w:rsid w:val="005768B1"/>
    <w:rsid w:val="005D6410"/>
    <w:rsid w:val="00670F36"/>
    <w:rsid w:val="008009EA"/>
    <w:rsid w:val="00883993"/>
    <w:rsid w:val="008B0A85"/>
    <w:rsid w:val="00906DCE"/>
    <w:rsid w:val="00A35CE9"/>
    <w:rsid w:val="00BA2C4B"/>
    <w:rsid w:val="00BF5498"/>
    <w:rsid w:val="00CD24AC"/>
    <w:rsid w:val="00D507B5"/>
    <w:rsid w:val="00D56EE4"/>
    <w:rsid w:val="00EC16BF"/>
    <w:rsid w:val="00F10D7C"/>
    <w:rsid w:val="00F20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AC868-284A-4500-AF64-01055674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0DA"/>
    <w:pPr>
      <w:ind w:left="720"/>
      <w:contextualSpacing/>
    </w:pPr>
  </w:style>
  <w:style w:type="paragraph" w:styleId="KeinLeerraum">
    <w:name w:val="No Spacing"/>
    <w:uiPriority w:val="1"/>
    <w:qFormat/>
    <w:rsid w:val="003921C9"/>
    <w:pPr>
      <w:spacing w:after="0" w:line="240" w:lineRule="auto"/>
    </w:pPr>
  </w:style>
  <w:style w:type="paragraph" w:styleId="Sprechblasentext">
    <w:name w:val="Balloon Text"/>
    <w:basedOn w:val="Standard"/>
    <w:link w:val="SprechblasentextZchn"/>
    <w:uiPriority w:val="99"/>
    <w:semiHidden/>
    <w:unhideWhenUsed/>
    <w:rsid w:val="004119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1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2038">
      <w:bodyDiv w:val="1"/>
      <w:marLeft w:val="0"/>
      <w:marRight w:val="0"/>
      <w:marTop w:val="0"/>
      <w:marBottom w:val="0"/>
      <w:divBdr>
        <w:top w:val="none" w:sz="0" w:space="0" w:color="auto"/>
        <w:left w:val="none" w:sz="0" w:space="0" w:color="auto"/>
        <w:bottom w:val="none" w:sz="0" w:space="0" w:color="auto"/>
        <w:right w:val="none" w:sz="0" w:space="0" w:color="auto"/>
      </w:divBdr>
      <w:divsChild>
        <w:div w:id="679239300">
          <w:marLeft w:val="0"/>
          <w:marRight w:val="0"/>
          <w:marTop w:val="0"/>
          <w:marBottom w:val="0"/>
          <w:divBdr>
            <w:top w:val="none" w:sz="0" w:space="0" w:color="auto"/>
            <w:left w:val="none" w:sz="0" w:space="0" w:color="auto"/>
            <w:bottom w:val="none" w:sz="0" w:space="0" w:color="auto"/>
            <w:right w:val="none" w:sz="0" w:space="0" w:color="auto"/>
          </w:divBdr>
          <w:divsChild>
            <w:div w:id="192621679">
              <w:marLeft w:val="0"/>
              <w:marRight w:val="0"/>
              <w:marTop w:val="0"/>
              <w:marBottom w:val="0"/>
              <w:divBdr>
                <w:top w:val="none" w:sz="0" w:space="0" w:color="auto"/>
                <w:left w:val="none" w:sz="0" w:space="0" w:color="auto"/>
                <w:bottom w:val="none" w:sz="0" w:space="0" w:color="auto"/>
                <w:right w:val="none" w:sz="0" w:space="0" w:color="auto"/>
              </w:divBdr>
              <w:divsChild>
                <w:div w:id="32927986">
                  <w:marLeft w:val="0"/>
                  <w:marRight w:val="0"/>
                  <w:marTop w:val="0"/>
                  <w:marBottom w:val="720"/>
                  <w:divBdr>
                    <w:top w:val="none" w:sz="0" w:space="0" w:color="auto"/>
                    <w:left w:val="none" w:sz="0" w:space="0" w:color="auto"/>
                    <w:bottom w:val="none" w:sz="0" w:space="0" w:color="auto"/>
                    <w:right w:val="none" w:sz="0" w:space="0" w:color="auto"/>
                  </w:divBdr>
                  <w:divsChild>
                    <w:div w:id="2130857468">
                      <w:marLeft w:val="0"/>
                      <w:marRight w:val="0"/>
                      <w:marTop w:val="0"/>
                      <w:marBottom w:val="0"/>
                      <w:divBdr>
                        <w:top w:val="none" w:sz="0" w:space="0" w:color="auto"/>
                        <w:left w:val="none" w:sz="0" w:space="0" w:color="auto"/>
                        <w:bottom w:val="none" w:sz="0" w:space="0" w:color="auto"/>
                        <w:right w:val="none" w:sz="0" w:space="0" w:color="auto"/>
                      </w:divBdr>
                    </w:div>
                    <w:div w:id="1189414302">
                      <w:marLeft w:val="0"/>
                      <w:marRight w:val="0"/>
                      <w:marTop w:val="192"/>
                      <w:marBottom w:val="0"/>
                      <w:divBdr>
                        <w:top w:val="none" w:sz="0" w:space="0" w:color="auto"/>
                        <w:left w:val="none" w:sz="0" w:space="0" w:color="auto"/>
                        <w:bottom w:val="none" w:sz="0" w:space="0" w:color="auto"/>
                        <w:right w:val="none" w:sz="0" w:space="0" w:color="auto"/>
                      </w:divBdr>
                      <w:divsChild>
                        <w:div w:id="1007515698">
                          <w:marLeft w:val="0"/>
                          <w:marRight w:val="0"/>
                          <w:marTop w:val="0"/>
                          <w:marBottom w:val="0"/>
                          <w:divBdr>
                            <w:top w:val="none" w:sz="0" w:space="0" w:color="auto"/>
                            <w:left w:val="none" w:sz="0" w:space="0" w:color="auto"/>
                            <w:bottom w:val="none" w:sz="0" w:space="0" w:color="auto"/>
                            <w:right w:val="none" w:sz="0" w:space="0" w:color="auto"/>
                          </w:divBdr>
                          <w:divsChild>
                            <w:div w:id="762577732">
                              <w:marLeft w:val="0"/>
                              <w:marRight w:val="0"/>
                              <w:marTop w:val="0"/>
                              <w:marBottom w:val="0"/>
                              <w:divBdr>
                                <w:top w:val="none" w:sz="0" w:space="0" w:color="auto"/>
                                <w:left w:val="none" w:sz="0" w:space="0" w:color="auto"/>
                                <w:bottom w:val="none" w:sz="0" w:space="0" w:color="auto"/>
                                <w:right w:val="none" w:sz="0" w:space="0" w:color="auto"/>
                              </w:divBdr>
                            </w:div>
                            <w:div w:id="13595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6805">
      <w:bodyDiv w:val="1"/>
      <w:marLeft w:val="0"/>
      <w:marRight w:val="0"/>
      <w:marTop w:val="0"/>
      <w:marBottom w:val="0"/>
      <w:divBdr>
        <w:top w:val="none" w:sz="0" w:space="0" w:color="auto"/>
        <w:left w:val="none" w:sz="0" w:space="0" w:color="auto"/>
        <w:bottom w:val="none" w:sz="0" w:space="0" w:color="auto"/>
        <w:right w:val="none" w:sz="0" w:space="0" w:color="auto"/>
      </w:divBdr>
      <w:divsChild>
        <w:div w:id="428938076">
          <w:marLeft w:val="0"/>
          <w:marRight w:val="0"/>
          <w:marTop w:val="0"/>
          <w:marBottom w:val="0"/>
          <w:divBdr>
            <w:top w:val="none" w:sz="0" w:space="0" w:color="auto"/>
            <w:left w:val="none" w:sz="0" w:space="0" w:color="auto"/>
            <w:bottom w:val="none" w:sz="0" w:space="0" w:color="auto"/>
            <w:right w:val="none" w:sz="0" w:space="0" w:color="auto"/>
          </w:divBdr>
        </w:div>
        <w:div w:id="1254630487">
          <w:marLeft w:val="0"/>
          <w:marRight w:val="0"/>
          <w:marTop w:val="0"/>
          <w:marBottom w:val="0"/>
          <w:divBdr>
            <w:top w:val="none" w:sz="0" w:space="0" w:color="auto"/>
            <w:left w:val="none" w:sz="0" w:space="0" w:color="auto"/>
            <w:bottom w:val="none" w:sz="0" w:space="0" w:color="auto"/>
            <w:right w:val="none" w:sz="0" w:space="0" w:color="auto"/>
          </w:divBdr>
        </w:div>
        <w:div w:id="639071231">
          <w:marLeft w:val="0"/>
          <w:marRight w:val="0"/>
          <w:marTop w:val="0"/>
          <w:marBottom w:val="0"/>
          <w:divBdr>
            <w:top w:val="none" w:sz="0" w:space="0" w:color="auto"/>
            <w:left w:val="none" w:sz="0" w:space="0" w:color="auto"/>
            <w:bottom w:val="none" w:sz="0" w:space="0" w:color="auto"/>
            <w:right w:val="none" w:sz="0" w:space="0" w:color="auto"/>
          </w:divBdr>
        </w:div>
        <w:div w:id="679504369">
          <w:marLeft w:val="0"/>
          <w:marRight w:val="0"/>
          <w:marTop w:val="0"/>
          <w:marBottom w:val="0"/>
          <w:divBdr>
            <w:top w:val="none" w:sz="0" w:space="0" w:color="auto"/>
            <w:left w:val="none" w:sz="0" w:space="0" w:color="auto"/>
            <w:bottom w:val="none" w:sz="0" w:space="0" w:color="auto"/>
            <w:right w:val="none" w:sz="0" w:space="0" w:color="auto"/>
          </w:divBdr>
        </w:div>
        <w:div w:id="2012222154">
          <w:marLeft w:val="0"/>
          <w:marRight w:val="0"/>
          <w:marTop w:val="0"/>
          <w:marBottom w:val="0"/>
          <w:divBdr>
            <w:top w:val="none" w:sz="0" w:space="0" w:color="auto"/>
            <w:left w:val="none" w:sz="0" w:space="0" w:color="auto"/>
            <w:bottom w:val="none" w:sz="0" w:space="0" w:color="auto"/>
            <w:right w:val="none" w:sz="0" w:space="0" w:color="auto"/>
          </w:divBdr>
        </w:div>
        <w:div w:id="1752315409">
          <w:marLeft w:val="0"/>
          <w:marRight w:val="0"/>
          <w:marTop w:val="0"/>
          <w:marBottom w:val="0"/>
          <w:divBdr>
            <w:top w:val="none" w:sz="0" w:space="0" w:color="auto"/>
            <w:left w:val="none" w:sz="0" w:space="0" w:color="auto"/>
            <w:bottom w:val="none" w:sz="0" w:space="0" w:color="auto"/>
            <w:right w:val="none" w:sz="0" w:space="0" w:color="auto"/>
          </w:divBdr>
        </w:div>
        <w:div w:id="1240554860">
          <w:marLeft w:val="0"/>
          <w:marRight w:val="0"/>
          <w:marTop w:val="0"/>
          <w:marBottom w:val="0"/>
          <w:divBdr>
            <w:top w:val="none" w:sz="0" w:space="0" w:color="auto"/>
            <w:left w:val="none" w:sz="0" w:space="0" w:color="auto"/>
            <w:bottom w:val="none" w:sz="0" w:space="0" w:color="auto"/>
            <w:right w:val="none" w:sz="0" w:space="0" w:color="auto"/>
          </w:divBdr>
        </w:div>
        <w:div w:id="584075800">
          <w:marLeft w:val="0"/>
          <w:marRight w:val="0"/>
          <w:marTop w:val="0"/>
          <w:marBottom w:val="0"/>
          <w:divBdr>
            <w:top w:val="none" w:sz="0" w:space="0" w:color="auto"/>
            <w:left w:val="none" w:sz="0" w:space="0" w:color="auto"/>
            <w:bottom w:val="none" w:sz="0" w:space="0" w:color="auto"/>
            <w:right w:val="none" w:sz="0" w:space="0" w:color="auto"/>
          </w:divBdr>
        </w:div>
        <w:div w:id="471561162">
          <w:marLeft w:val="0"/>
          <w:marRight w:val="0"/>
          <w:marTop w:val="0"/>
          <w:marBottom w:val="0"/>
          <w:divBdr>
            <w:top w:val="none" w:sz="0" w:space="0" w:color="auto"/>
            <w:left w:val="none" w:sz="0" w:space="0" w:color="auto"/>
            <w:bottom w:val="none" w:sz="0" w:space="0" w:color="auto"/>
            <w:right w:val="none" w:sz="0" w:space="0" w:color="auto"/>
          </w:divBdr>
        </w:div>
        <w:div w:id="1026370900">
          <w:marLeft w:val="0"/>
          <w:marRight w:val="0"/>
          <w:marTop w:val="0"/>
          <w:marBottom w:val="0"/>
          <w:divBdr>
            <w:top w:val="none" w:sz="0" w:space="0" w:color="auto"/>
            <w:left w:val="none" w:sz="0" w:space="0" w:color="auto"/>
            <w:bottom w:val="none" w:sz="0" w:space="0" w:color="auto"/>
            <w:right w:val="none" w:sz="0" w:space="0" w:color="auto"/>
          </w:divBdr>
        </w:div>
        <w:div w:id="2029863420">
          <w:marLeft w:val="0"/>
          <w:marRight w:val="0"/>
          <w:marTop w:val="0"/>
          <w:marBottom w:val="0"/>
          <w:divBdr>
            <w:top w:val="none" w:sz="0" w:space="0" w:color="auto"/>
            <w:left w:val="none" w:sz="0" w:space="0" w:color="auto"/>
            <w:bottom w:val="none" w:sz="0" w:space="0" w:color="auto"/>
            <w:right w:val="none" w:sz="0" w:space="0" w:color="auto"/>
          </w:divBdr>
        </w:div>
        <w:div w:id="1945570074">
          <w:marLeft w:val="0"/>
          <w:marRight w:val="0"/>
          <w:marTop w:val="0"/>
          <w:marBottom w:val="0"/>
          <w:divBdr>
            <w:top w:val="none" w:sz="0" w:space="0" w:color="auto"/>
            <w:left w:val="none" w:sz="0" w:space="0" w:color="auto"/>
            <w:bottom w:val="none" w:sz="0" w:space="0" w:color="auto"/>
            <w:right w:val="none" w:sz="0" w:space="0" w:color="auto"/>
          </w:divBdr>
        </w:div>
        <w:div w:id="9991831">
          <w:marLeft w:val="0"/>
          <w:marRight w:val="0"/>
          <w:marTop w:val="0"/>
          <w:marBottom w:val="0"/>
          <w:divBdr>
            <w:top w:val="none" w:sz="0" w:space="0" w:color="auto"/>
            <w:left w:val="none" w:sz="0" w:space="0" w:color="auto"/>
            <w:bottom w:val="none" w:sz="0" w:space="0" w:color="auto"/>
            <w:right w:val="none" w:sz="0" w:space="0" w:color="auto"/>
          </w:divBdr>
        </w:div>
        <w:div w:id="881206160">
          <w:marLeft w:val="0"/>
          <w:marRight w:val="0"/>
          <w:marTop w:val="0"/>
          <w:marBottom w:val="0"/>
          <w:divBdr>
            <w:top w:val="none" w:sz="0" w:space="0" w:color="auto"/>
            <w:left w:val="none" w:sz="0" w:space="0" w:color="auto"/>
            <w:bottom w:val="none" w:sz="0" w:space="0" w:color="auto"/>
            <w:right w:val="none" w:sz="0" w:space="0" w:color="auto"/>
          </w:divBdr>
        </w:div>
        <w:div w:id="1565338092">
          <w:marLeft w:val="0"/>
          <w:marRight w:val="0"/>
          <w:marTop w:val="0"/>
          <w:marBottom w:val="0"/>
          <w:divBdr>
            <w:top w:val="none" w:sz="0" w:space="0" w:color="auto"/>
            <w:left w:val="none" w:sz="0" w:space="0" w:color="auto"/>
            <w:bottom w:val="none" w:sz="0" w:space="0" w:color="auto"/>
            <w:right w:val="none" w:sz="0" w:space="0" w:color="auto"/>
          </w:divBdr>
        </w:div>
        <w:div w:id="1478259579">
          <w:marLeft w:val="0"/>
          <w:marRight w:val="0"/>
          <w:marTop w:val="0"/>
          <w:marBottom w:val="0"/>
          <w:divBdr>
            <w:top w:val="none" w:sz="0" w:space="0" w:color="auto"/>
            <w:left w:val="none" w:sz="0" w:space="0" w:color="auto"/>
            <w:bottom w:val="none" w:sz="0" w:space="0" w:color="auto"/>
            <w:right w:val="none" w:sz="0" w:space="0" w:color="auto"/>
          </w:divBdr>
        </w:div>
        <w:div w:id="1854998163">
          <w:marLeft w:val="0"/>
          <w:marRight w:val="0"/>
          <w:marTop w:val="0"/>
          <w:marBottom w:val="0"/>
          <w:divBdr>
            <w:top w:val="none" w:sz="0" w:space="0" w:color="auto"/>
            <w:left w:val="none" w:sz="0" w:space="0" w:color="auto"/>
            <w:bottom w:val="none" w:sz="0" w:space="0" w:color="auto"/>
            <w:right w:val="none" w:sz="0" w:space="0" w:color="auto"/>
          </w:divBdr>
        </w:div>
        <w:div w:id="1133909424">
          <w:marLeft w:val="0"/>
          <w:marRight w:val="0"/>
          <w:marTop w:val="0"/>
          <w:marBottom w:val="0"/>
          <w:divBdr>
            <w:top w:val="none" w:sz="0" w:space="0" w:color="auto"/>
            <w:left w:val="none" w:sz="0" w:space="0" w:color="auto"/>
            <w:bottom w:val="none" w:sz="0" w:space="0" w:color="auto"/>
            <w:right w:val="none" w:sz="0" w:space="0" w:color="auto"/>
          </w:divBdr>
        </w:div>
        <w:div w:id="270281516">
          <w:marLeft w:val="0"/>
          <w:marRight w:val="0"/>
          <w:marTop w:val="0"/>
          <w:marBottom w:val="0"/>
          <w:divBdr>
            <w:top w:val="none" w:sz="0" w:space="0" w:color="auto"/>
            <w:left w:val="none" w:sz="0" w:space="0" w:color="auto"/>
            <w:bottom w:val="none" w:sz="0" w:space="0" w:color="auto"/>
            <w:right w:val="none" w:sz="0" w:space="0" w:color="auto"/>
          </w:divBdr>
        </w:div>
        <w:div w:id="1367946612">
          <w:marLeft w:val="0"/>
          <w:marRight w:val="0"/>
          <w:marTop w:val="0"/>
          <w:marBottom w:val="0"/>
          <w:divBdr>
            <w:top w:val="none" w:sz="0" w:space="0" w:color="auto"/>
            <w:left w:val="none" w:sz="0" w:space="0" w:color="auto"/>
            <w:bottom w:val="none" w:sz="0" w:space="0" w:color="auto"/>
            <w:right w:val="none" w:sz="0" w:space="0" w:color="auto"/>
          </w:divBdr>
        </w:div>
        <w:div w:id="944968614">
          <w:marLeft w:val="0"/>
          <w:marRight w:val="0"/>
          <w:marTop w:val="0"/>
          <w:marBottom w:val="0"/>
          <w:divBdr>
            <w:top w:val="none" w:sz="0" w:space="0" w:color="auto"/>
            <w:left w:val="none" w:sz="0" w:space="0" w:color="auto"/>
            <w:bottom w:val="none" w:sz="0" w:space="0" w:color="auto"/>
            <w:right w:val="none" w:sz="0" w:space="0" w:color="auto"/>
          </w:divBdr>
        </w:div>
        <w:div w:id="1410881490">
          <w:marLeft w:val="0"/>
          <w:marRight w:val="0"/>
          <w:marTop w:val="0"/>
          <w:marBottom w:val="0"/>
          <w:divBdr>
            <w:top w:val="none" w:sz="0" w:space="0" w:color="auto"/>
            <w:left w:val="none" w:sz="0" w:space="0" w:color="auto"/>
            <w:bottom w:val="none" w:sz="0" w:space="0" w:color="auto"/>
            <w:right w:val="none" w:sz="0" w:space="0" w:color="auto"/>
          </w:divBdr>
        </w:div>
        <w:div w:id="957486175">
          <w:marLeft w:val="0"/>
          <w:marRight w:val="0"/>
          <w:marTop w:val="0"/>
          <w:marBottom w:val="0"/>
          <w:divBdr>
            <w:top w:val="none" w:sz="0" w:space="0" w:color="auto"/>
            <w:left w:val="none" w:sz="0" w:space="0" w:color="auto"/>
            <w:bottom w:val="none" w:sz="0" w:space="0" w:color="auto"/>
            <w:right w:val="none" w:sz="0" w:space="0" w:color="auto"/>
          </w:divBdr>
        </w:div>
        <w:div w:id="303966960">
          <w:marLeft w:val="0"/>
          <w:marRight w:val="0"/>
          <w:marTop w:val="0"/>
          <w:marBottom w:val="0"/>
          <w:divBdr>
            <w:top w:val="none" w:sz="0" w:space="0" w:color="auto"/>
            <w:left w:val="none" w:sz="0" w:space="0" w:color="auto"/>
            <w:bottom w:val="none" w:sz="0" w:space="0" w:color="auto"/>
            <w:right w:val="none" w:sz="0" w:space="0" w:color="auto"/>
          </w:divBdr>
        </w:div>
        <w:div w:id="1255701583">
          <w:marLeft w:val="0"/>
          <w:marRight w:val="0"/>
          <w:marTop w:val="0"/>
          <w:marBottom w:val="0"/>
          <w:divBdr>
            <w:top w:val="none" w:sz="0" w:space="0" w:color="auto"/>
            <w:left w:val="none" w:sz="0" w:space="0" w:color="auto"/>
            <w:bottom w:val="none" w:sz="0" w:space="0" w:color="auto"/>
            <w:right w:val="none" w:sz="0" w:space="0" w:color="auto"/>
          </w:divBdr>
        </w:div>
        <w:div w:id="545526548">
          <w:marLeft w:val="0"/>
          <w:marRight w:val="0"/>
          <w:marTop w:val="0"/>
          <w:marBottom w:val="0"/>
          <w:divBdr>
            <w:top w:val="none" w:sz="0" w:space="0" w:color="auto"/>
            <w:left w:val="none" w:sz="0" w:space="0" w:color="auto"/>
            <w:bottom w:val="none" w:sz="0" w:space="0" w:color="auto"/>
            <w:right w:val="none" w:sz="0" w:space="0" w:color="auto"/>
          </w:divBdr>
        </w:div>
        <w:div w:id="42482128">
          <w:marLeft w:val="0"/>
          <w:marRight w:val="0"/>
          <w:marTop w:val="0"/>
          <w:marBottom w:val="0"/>
          <w:divBdr>
            <w:top w:val="none" w:sz="0" w:space="0" w:color="auto"/>
            <w:left w:val="none" w:sz="0" w:space="0" w:color="auto"/>
            <w:bottom w:val="none" w:sz="0" w:space="0" w:color="auto"/>
            <w:right w:val="none" w:sz="0" w:space="0" w:color="auto"/>
          </w:divBdr>
        </w:div>
        <w:div w:id="120997316">
          <w:marLeft w:val="0"/>
          <w:marRight w:val="0"/>
          <w:marTop w:val="0"/>
          <w:marBottom w:val="0"/>
          <w:divBdr>
            <w:top w:val="none" w:sz="0" w:space="0" w:color="auto"/>
            <w:left w:val="none" w:sz="0" w:space="0" w:color="auto"/>
            <w:bottom w:val="none" w:sz="0" w:space="0" w:color="auto"/>
            <w:right w:val="none" w:sz="0" w:space="0" w:color="auto"/>
          </w:divBdr>
        </w:div>
        <w:div w:id="338966336">
          <w:marLeft w:val="0"/>
          <w:marRight w:val="0"/>
          <w:marTop w:val="0"/>
          <w:marBottom w:val="0"/>
          <w:divBdr>
            <w:top w:val="none" w:sz="0" w:space="0" w:color="auto"/>
            <w:left w:val="none" w:sz="0" w:space="0" w:color="auto"/>
            <w:bottom w:val="none" w:sz="0" w:space="0" w:color="auto"/>
            <w:right w:val="none" w:sz="0" w:space="0" w:color="auto"/>
          </w:divBdr>
        </w:div>
        <w:div w:id="765659106">
          <w:marLeft w:val="0"/>
          <w:marRight w:val="0"/>
          <w:marTop w:val="0"/>
          <w:marBottom w:val="0"/>
          <w:divBdr>
            <w:top w:val="none" w:sz="0" w:space="0" w:color="auto"/>
            <w:left w:val="none" w:sz="0" w:space="0" w:color="auto"/>
            <w:bottom w:val="none" w:sz="0" w:space="0" w:color="auto"/>
            <w:right w:val="none" w:sz="0" w:space="0" w:color="auto"/>
          </w:divBdr>
        </w:div>
        <w:div w:id="1856647613">
          <w:marLeft w:val="0"/>
          <w:marRight w:val="0"/>
          <w:marTop w:val="0"/>
          <w:marBottom w:val="0"/>
          <w:divBdr>
            <w:top w:val="none" w:sz="0" w:space="0" w:color="auto"/>
            <w:left w:val="none" w:sz="0" w:space="0" w:color="auto"/>
            <w:bottom w:val="none" w:sz="0" w:space="0" w:color="auto"/>
            <w:right w:val="none" w:sz="0" w:space="0" w:color="auto"/>
          </w:divBdr>
        </w:div>
        <w:div w:id="1185483199">
          <w:marLeft w:val="0"/>
          <w:marRight w:val="0"/>
          <w:marTop w:val="0"/>
          <w:marBottom w:val="0"/>
          <w:divBdr>
            <w:top w:val="none" w:sz="0" w:space="0" w:color="auto"/>
            <w:left w:val="none" w:sz="0" w:space="0" w:color="auto"/>
            <w:bottom w:val="none" w:sz="0" w:space="0" w:color="auto"/>
            <w:right w:val="none" w:sz="0" w:space="0" w:color="auto"/>
          </w:divBdr>
        </w:div>
        <w:div w:id="1658612861">
          <w:marLeft w:val="0"/>
          <w:marRight w:val="0"/>
          <w:marTop w:val="0"/>
          <w:marBottom w:val="0"/>
          <w:divBdr>
            <w:top w:val="none" w:sz="0" w:space="0" w:color="auto"/>
            <w:left w:val="none" w:sz="0" w:space="0" w:color="auto"/>
            <w:bottom w:val="none" w:sz="0" w:space="0" w:color="auto"/>
            <w:right w:val="none" w:sz="0" w:space="0" w:color="auto"/>
          </w:divBdr>
        </w:div>
        <w:div w:id="558714268">
          <w:marLeft w:val="0"/>
          <w:marRight w:val="0"/>
          <w:marTop w:val="0"/>
          <w:marBottom w:val="0"/>
          <w:divBdr>
            <w:top w:val="none" w:sz="0" w:space="0" w:color="auto"/>
            <w:left w:val="none" w:sz="0" w:space="0" w:color="auto"/>
            <w:bottom w:val="none" w:sz="0" w:space="0" w:color="auto"/>
            <w:right w:val="none" w:sz="0" w:space="0" w:color="auto"/>
          </w:divBdr>
        </w:div>
        <w:div w:id="19434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CF5D6047.dotm</Template>
  <TotalTime>0</TotalTime>
  <Pages>6</Pages>
  <Words>1221</Words>
  <Characters>7697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 Marietta</cp:lastModifiedBy>
  <cp:revision>2</cp:revision>
  <cp:lastPrinted>2020-03-09T11:05:00Z</cp:lastPrinted>
  <dcterms:created xsi:type="dcterms:W3CDTF">2020-03-23T09:06:00Z</dcterms:created>
  <dcterms:modified xsi:type="dcterms:W3CDTF">2020-03-23T09:06:00Z</dcterms:modified>
</cp:coreProperties>
</file>